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C5EFB" w14:textId="77777777" w:rsidR="00FF2CC6" w:rsidRDefault="00CD56C6" w:rsidP="008B3A23">
      <w:pPr>
        <w:spacing w:after="240"/>
        <w:jc w:val="center"/>
      </w:pPr>
      <w:r>
        <w:rPr>
          <w:noProof/>
        </w:rPr>
        <w:drawing>
          <wp:inline distT="0" distB="0" distL="0" distR="0" wp14:anchorId="253CCF01" wp14:editId="24739174">
            <wp:extent cx="2529840" cy="1356360"/>
            <wp:effectExtent l="0" t="0" r="0" b="0"/>
            <wp:docPr id="1" name="logo" descr="Leave No Trace Ireland logo" title="Leave No Trace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l="1" r="-7457" b="18474"/>
                    <a:stretch>
                      <a:fillRect/>
                    </a:stretch>
                  </pic:blipFill>
                  <pic:spPr bwMode="auto">
                    <a:xfrm>
                      <a:off x="0" y="0"/>
                      <a:ext cx="2536493" cy="1359927"/>
                    </a:xfrm>
                    <a:prstGeom prst="rect">
                      <a:avLst/>
                    </a:prstGeom>
                    <a:ln>
                      <a:noFill/>
                    </a:ln>
                    <a:extLst>
                      <a:ext uri="{53640926-AAD7-44D8-BBD7-CCE9431645EC}">
                        <a14:shadowObscured xmlns:a14="http://schemas.microsoft.com/office/drawing/2010/main"/>
                      </a:ext>
                    </a:extLst>
                  </pic:spPr>
                </pic:pic>
              </a:graphicData>
            </a:graphic>
          </wp:inline>
        </w:drawing>
      </w:r>
    </w:p>
    <w:p w14:paraId="4A24A93C" w14:textId="510A0450" w:rsidR="00FF2CC6" w:rsidRDefault="006C340F" w:rsidP="009C6C12">
      <w:pPr>
        <w:spacing w:after="60"/>
        <w:jc w:val="center"/>
      </w:pPr>
      <w:r>
        <w:rPr>
          <w:b/>
          <w:bCs/>
          <w:color w:val="3E5A67"/>
          <w:sz w:val="52"/>
          <w:szCs w:val="52"/>
        </w:rPr>
        <w:t>Finance Manager</w:t>
      </w:r>
    </w:p>
    <w:p w14:paraId="7B7D4BC5" w14:textId="77777777" w:rsidR="00FF2CC6" w:rsidRDefault="00CD56C6" w:rsidP="009C6C12">
      <w:pPr>
        <w:pBdr>
          <w:bottom w:val="single" w:sz="18" w:space="10" w:color="C6CD22"/>
        </w:pBdr>
        <w:spacing w:after="280"/>
        <w:jc w:val="center"/>
      </w:pPr>
      <w:r>
        <w:rPr>
          <w:color w:val="8A9016"/>
          <w:sz w:val="24"/>
          <w:szCs w:val="24"/>
        </w:rPr>
        <w:t>Job description and person specification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26"/>
      </w:tblGrid>
      <w:tr w:rsidR="00FF2CC6" w14:paraId="4F8F0BBE"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10D0B0C4" w14:textId="77777777" w:rsidR="00FF2CC6" w:rsidRDefault="00CD56C6">
            <w:r>
              <w:rPr>
                <w:b/>
                <w:bCs/>
                <w:color w:val="3E5A67"/>
              </w:rPr>
              <w:t>Location</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311A0DC5" w14:textId="77777777" w:rsidR="00FF2CC6" w:rsidRDefault="00CD56C6">
            <w:r>
              <w:t>Westport, Co. Mayo. Hybrid working, with a minimum of two days a week in the Westport office.</w:t>
            </w:r>
          </w:p>
        </w:tc>
      </w:tr>
      <w:tr w:rsidR="00FF2CC6" w14:paraId="7F61035C"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3DC2554F" w14:textId="77777777" w:rsidR="00FF2CC6" w:rsidRDefault="00CD56C6">
            <w:r>
              <w:rPr>
                <w:b/>
                <w:bCs/>
                <w:color w:val="3E5A67"/>
              </w:rPr>
              <w:t>Reports to</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634F9702" w14:textId="77777777" w:rsidR="00FF2CC6" w:rsidRDefault="00CD56C6">
            <w:r>
              <w:t>CEO</w:t>
            </w:r>
          </w:p>
        </w:tc>
      </w:tr>
      <w:tr w:rsidR="00FF2CC6" w14:paraId="01FBD00B"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47CAE63E" w14:textId="77777777" w:rsidR="00FF2CC6" w:rsidRDefault="00CD56C6">
            <w:r>
              <w:rPr>
                <w:b/>
                <w:bCs/>
                <w:color w:val="3E5A67"/>
              </w:rPr>
              <w:t>Team</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4DEFC23F" w14:textId="77777777" w:rsidR="00FF2CC6" w:rsidRDefault="00CD56C6">
            <w:r>
              <w:t>Member of the Senior Management Team; line manages the Finance and Fundraising Officer</w:t>
            </w:r>
          </w:p>
        </w:tc>
      </w:tr>
      <w:tr w:rsidR="00FF2CC6" w14:paraId="611AC8DA"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3468F1B7" w14:textId="77777777" w:rsidR="00FF2CC6" w:rsidRDefault="00CD56C6">
            <w:r>
              <w:rPr>
                <w:b/>
                <w:bCs/>
                <w:color w:val="3E5A67"/>
              </w:rPr>
              <w:t>Contract</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390DCA68" w14:textId="77777777" w:rsidR="00FF2CC6" w:rsidRDefault="00CD56C6">
            <w:r>
              <w:t>Permanent, full-time</w:t>
            </w:r>
          </w:p>
        </w:tc>
      </w:tr>
      <w:tr w:rsidR="00FF2CC6" w14:paraId="67A3E3FB"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5B984190" w14:textId="77777777" w:rsidR="00FF2CC6" w:rsidRDefault="00CD56C6">
            <w:r>
              <w:rPr>
                <w:b/>
                <w:bCs/>
                <w:color w:val="3E5A67"/>
              </w:rPr>
              <w:t>Salary</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7B182081" w14:textId="77777777" w:rsidR="00FF2CC6" w:rsidRDefault="00CD56C6">
            <w:r>
              <w:t>Circa €65,000, depending on experience</w:t>
            </w:r>
          </w:p>
        </w:tc>
      </w:tr>
      <w:tr w:rsidR="00FF2CC6" w14:paraId="3B284898"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156DFC69" w14:textId="77777777" w:rsidR="00FF2CC6" w:rsidRDefault="00CD56C6">
            <w:r>
              <w:rPr>
                <w:b/>
                <w:bCs/>
                <w:color w:val="3E5A67"/>
              </w:rPr>
              <w:t>Closing date</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37791506" w14:textId="77777777" w:rsidR="00FF2CC6" w:rsidRDefault="00CD56C6">
            <w:r>
              <w:t>14 October 2026, 5pm</w:t>
            </w:r>
          </w:p>
        </w:tc>
      </w:tr>
    </w:tbl>
    <w:p w14:paraId="1375B8A7" w14:textId="77777777" w:rsidR="00FF2CC6" w:rsidRDefault="00CD56C6">
      <w:pPr>
        <w:keepNext/>
        <w:pBdr>
          <w:bottom w:val="single" w:sz="12" w:space="4" w:color="C6CD22"/>
        </w:pBdr>
        <w:spacing w:before="360" w:after="140"/>
      </w:pPr>
      <w:r>
        <w:rPr>
          <w:b/>
          <w:bCs/>
          <w:color w:val="3E5A67"/>
          <w:sz w:val="28"/>
          <w:szCs w:val="28"/>
        </w:rPr>
        <w:t>About Leave No Trace Ireland</w:t>
      </w:r>
    </w:p>
    <w:p w14:paraId="26399272" w14:textId="06201175" w:rsidR="00FF2CC6" w:rsidRDefault="00CD56C6">
      <w:pPr>
        <w:spacing w:after="120" w:line="276" w:lineRule="auto"/>
      </w:pPr>
      <w:r>
        <w:t>Leave No Trace Ireland</w:t>
      </w:r>
      <w:r w:rsidR="00F6060C">
        <w:t xml:space="preserve"> (LNTI)</w:t>
      </w:r>
      <w:r>
        <w:t xml:space="preserve"> is an award-winning registered </w:t>
      </w:r>
      <w:r w:rsidR="00F6060C">
        <w:t xml:space="preserve">social enterprise and registered charity </w:t>
      </w:r>
      <w:r>
        <w:t>(RCN 20082178, CHY 20657) and Ireland's leading outdoor ethics organisation. We inspire responsible enjoyment of Ireland's natural environment through education, training, research and partnerships across the island of Ireland, working with member organisations, state agencies, businesses and communities.</w:t>
      </w:r>
    </w:p>
    <w:p w14:paraId="09B3E699" w14:textId="39596F95" w:rsidR="00FF2CC6" w:rsidRDefault="00CD56C6">
      <w:pPr>
        <w:spacing w:after="120" w:line="276" w:lineRule="auto"/>
      </w:pPr>
      <w:r>
        <w:t>We have grown significantly in recent years. We now have an annual income of over €1 million and a team of 21</w:t>
      </w:r>
      <w:r w:rsidR="00467C72">
        <w:t>. O</w:t>
      </w:r>
      <w:r>
        <w:t>ur funding comes from grants, statutory contracts, partnerships and earned income from training and services. In 2025, we won the C</w:t>
      </w:r>
      <w:r w:rsidR="00A616A1">
        <w:t>harities Institute of Ireland</w:t>
      </w:r>
      <w:r w:rsidR="003D34FE">
        <w:t>,</w:t>
      </w:r>
      <w:r>
        <w:t xml:space="preserve"> Charity of the Year award and, in 2023, the Annual Report Award at the Good Governance Awards. Strong financial governance is central to how we work.</w:t>
      </w:r>
    </w:p>
    <w:p w14:paraId="55A2447C" w14:textId="77777777" w:rsidR="00FF2CC6" w:rsidRDefault="00CD56C6">
      <w:pPr>
        <w:keepNext/>
        <w:pBdr>
          <w:bottom w:val="single" w:sz="12" w:space="4" w:color="C6CD22"/>
        </w:pBdr>
        <w:spacing w:before="360" w:after="140"/>
      </w:pPr>
      <w:r>
        <w:rPr>
          <w:b/>
          <w:bCs/>
          <w:color w:val="3E5A67"/>
          <w:sz w:val="28"/>
          <w:szCs w:val="28"/>
        </w:rPr>
        <w:t>The role</w:t>
      </w:r>
    </w:p>
    <w:p w14:paraId="4D2A3F22" w14:textId="51CE4C63" w:rsidR="00FF2CC6" w:rsidRDefault="00CD56C6">
      <w:pPr>
        <w:spacing w:after="120" w:line="276" w:lineRule="auto"/>
      </w:pPr>
      <w:r>
        <w:rPr>
          <w:b/>
          <w:bCs/>
        </w:rPr>
        <w:t xml:space="preserve">The </w:t>
      </w:r>
      <w:r w:rsidR="006C340F">
        <w:rPr>
          <w:b/>
          <w:bCs/>
        </w:rPr>
        <w:t>Finance Manager</w:t>
      </w:r>
      <w:r w:rsidR="00011384">
        <w:rPr>
          <w:b/>
          <w:bCs/>
        </w:rPr>
        <w:t xml:space="preserve"> </w:t>
      </w:r>
      <w:r>
        <w:t>leads LNTI's finance function and is accountable to the CEO for the financial management of the organisation and for the quality of the financial information the Board relies on to fulfil its oversight role. As a member of the Senior Management Team, you will prepare SORP-compliant statutory accounts, manage restricted and unrestricted funds, and make sure we meet our obligations to the Charities Regulator, Revenue and our funders.</w:t>
      </w:r>
    </w:p>
    <w:p w14:paraId="68C4DF61" w14:textId="371A7A60" w:rsidR="00FF2CC6" w:rsidRDefault="00CD56C6">
      <w:pPr>
        <w:spacing w:after="120" w:line="276" w:lineRule="auto"/>
      </w:pPr>
      <w:r>
        <w:t xml:space="preserve">You will line manage the Finance and Fundraising Officer, who maintains the accounting records, and work with project leads and budget holders across the organisation. </w:t>
      </w:r>
    </w:p>
    <w:p w14:paraId="63BA78E2" w14:textId="77777777" w:rsidR="00FF2CC6" w:rsidRDefault="00CD56C6">
      <w:pPr>
        <w:keepNext/>
        <w:pBdr>
          <w:bottom w:val="single" w:sz="12" w:space="4" w:color="C6CD22"/>
        </w:pBdr>
        <w:spacing w:before="360" w:after="140"/>
      </w:pPr>
      <w:r>
        <w:rPr>
          <w:b/>
          <w:bCs/>
          <w:color w:val="3E5A67"/>
          <w:sz w:val="28"/>
          <w:szCs w:val="28"/>
        </w:rPr>
        <w:t>Key responsibilities</w:t>
      </w:r>
    </w:p>
    <w:p w14:paraId="03BC5E7B" w14:textId="77777777" w:rsidR="00FF2CC6" w:rsidRDefault="00CD56C6">
      <w:pPr>
        <w:keepNext/>
        <w:spacing w:before="220" w:after="80"/>
      </w:pPr>
      <w:r>
        <w:rPr>
          <w:b/>
          <w:bCs/>
          <w:color w:val="3E5A67"/>
          <w:sz w:val="22"/>
          <w:szCs w:val="22"/>
        </w:rPr>
        <w:t>Financial planning and strategy</w:t>
      </w:r>
    </w:p>
    <w:p w14:paraId="6C814922" w14:textId="77777777" w:rsidR="00FF2CC6" w:rsidRDefault="00CD56C6">
      <w:pPr>
        <w:pStyle w:val="ListParagraph"/>
        <w:numPr>
          <w:ilvl w:val="0"/>
          <w:numId w:val="2"/>
        </w:numPr>
        <w:spacing w:after="70" w:line="264" w:lineRule="auto"/>
      </w:pPr>
      <w:r>
        <w:t>Develop and maintain a financial strategy that supports LNTI's mission, sustainability and organisational plans, including appropriate financial indicators and monitoring against them.</w:t>
      </w:r>
    </w:p>
    <w:p w14:paraId="36DF7CE3" w14:textId="77777777" w:rsidR="00FF2CC6" w:rsidRDefault="00CD56C6">
      <w:pPr>
        <w:pStyle w:val="ListParagraph"/>
        <w:numPr>
          <w:ilvl w:val="0"/>
          <w:numId w:val="2"/>
        </w:numPr>
        <w:spacing w:after="70" w:line="264" w:lineRule="auto"/>
      </w:pPr>
      <w:r>
        <w:t>Lead the annual budget process with the CEO and budget holders, with quarterly revisions and monthly reforecasting as needed.</w:t>
      </w:r>
    </w:p>
    <w:p w14:paraId="36C6DAB8" w14:textId="77777777" w:rsidR="00FF2CC6" w:rsidRDefault="00CD56C6">
      <w:pPr>
        <w:pStyle w:val="ListParagraph"/>
        <w:numPr>
          <w:ilvl w:val="0"/>
          <w:numId w:val="2"/>
        </w:numPr>
        <w:spacing w:after="70" w:line="264" w:lineRule="auto"/>
      </w:pPr>
      <w:r>
        <w:t>Take overall responsibility for cash flow management and forecasting and monitor reserves against the Board's reserves policy.</w:t>
      </w:r>
    </w:p>
    <w:p w14:paraId="05C19EE9" w14:textId="77777777" w:rsidR="00FF2CC6" w:rsidRDefault="00CD56C6">
      <w:pPr>
        <w:pStyle w:val="ListParagraph"/>
        <w:numPr>
          <w:ilvl w:val="0"/>
          <w:numId w:val="2"/>
        </w:numPr>
        <w:spacing w:after="70" w:line="264" w:lineRule="auto"/>
      </w:pPr>
      <w:r>
        <w:t>Provide the CEO and Senior Management Team with financial advice, analysis and interpretation to support operational and strategic decision-making.</w:t>
      </w:r>
    </w:p>
    <w:p w14:paraId="6FFA10DB" w14:textId="77777777" w:rsidR="00FF2CC6" w:rsidRDefault="00CD56C6">
      <w:pPr>
        <w:pStyle w:val="ListParagraph"/>
        <w:numPr>
          <w:ilvl w:val="0"/>
          <w:numId w:val="2"/>
        </w:numPr>
        <w:spacing w:after="70" w:line="264" w:lineRule="auto"/>
      </w:pPr>
      <w:r>
        <w:t>Work with the CEO to provide the Board with clear, timely and accurate financial and monitoring information to support its oversight and strategic decision-making role.</w:t>
      </w:r>
    </w:p>
    <w:p w14:paraId="676594F2" w14:textId="77777777" w:rsidR="00FF2CC6" w:rsidRDefault="00CD56C6">
      <w:pPr>
        <w:pStyle w:val="ListParagraph"/>
        <w:numPr>
          <w:ilvl w:val="0"/>
          <w:numId w:val="2"/>
        </w:numPr>
        <w:spacing w:after="70" w:line="264" w:lineRule="auto"/>
      </w:pPr>
      <w:r>
        <w:t>Provide financial modelling and scenario analysis where required to assess the financial impact of changes in income, expenditure, staffing, funding arrangements and programme activity.</w:t>
      </w:r>
    </w:p>
    <w:p w14:paraId="3F0FFDA0" w14:textId="77777777" w:rsidR="00FF2CC6" w:rsidRDefault="00CD56C6">
      <w:pPr>
        <w:pStyle w:val="ListParagraph"/>
        <w:numPr>
          <w:ilvl w:val="0"/>
          <w:numId w:val="2"/>
        </w:numPr>
        <w:spacing w:after="70" w:line="264" w:lineRule="auto"/>
      </w:pPr>
      <w:r>
        <w:t>Advise the CEO and Board on the financial implications, risks and sustainability of significant organisational decisions, including new programmes, partnerships, contracts, pricing and other proposals.</w:t>
      </w:r>
    </w:p>
    <w:p w14:paraId="6381CAAD" w14:textId="77777777" w:rsidR="00FF2CC6" w:rsidRDefault="00CD56C6">
      <w:pPr>
        <w:pStyle w:val="ListParagraph"/>
        <w:numPr>
          <w:ilvl w:val="0"/>
          <w:numId w:val="2"/>
        </w:numPr>
        <w:spacing w:after="70" w:line="264" w:lineRule="auto"/>
      </w:pPr>
      <w:r>
        <w:t>Identify financial risks, trends and emerging issues and advise the CEO and relevant managers on appropriate action.</w:t>
      </w:r>
    </w:p>
    <w:p w14:paraId="054929BD" w14:textId="77777777" w:rsidR="00FF2CC6" w:rsidRDefault="00CD56C6">
      <w:pPr>
        <w:pStyle w:val="ListParagraph"/>
        <w:numPr>
          <w:ilvl w:val="0"/>
          <w:numId w:val="2"/>
        </w:numPr>
        <w:spacing w:after="70" w:line="264" w:lineRule="auto"/>
      </w:pPr>
      <w:r>
        <w:t>Support managers, project leads and budget holders to understand financial information and manage their budgets effectively within agreed resources and funding conditions.</w:t>
      </w:r>
    </w:p>
    <w:p w14:paraId="62D2F7CC" w14:textId="77777777" w:rsidR="00FF2CC6" w:rsidRDefault="00CD56C6">
      <w:pPr>
        <w:keepNext/>
        <w:spacing w:before="220" w:after="80"/>
      </w:pPr>
      <w:r>
        <w:rPr>
          <w:b/>
          <w:bCs/>
          <w:color w:val="3E5A67"/>
          <w:sz w:val="22"/>
          <w:szCs w:val="22"/>
        </w:rPr>
        <w:t>Statutory and charity sector reporting</w:t>
      </w:r>
    </w:p>
    <w:p w14:paraId="52793988" w14:textId="77777777" w:rsidR="00FF2CC6" w:rsidRDefault="00CD56C6">
      <w:pPr>
        <w:pStyle w:val="ListParagraph"/>
        <w:numPr>
          <w:ilvl w:val="0"/>
          <w:numId w:val="2"/>
        </w:numPr>
        <w:spacing w:after="70" w:line="264" w:lineRule="auto"/>
      </w:pPr>
      <w:r>
        <w:t>Prepare the annual statutory financial statements in line with the Charities SORP (FRS 102) and all relevant accounting standards and statutory requirements.</w:t>
      </w:r>
    </w:p>
    <w:p w14:paraId="0FA0E9E1" w14:textId="77777777" w:rsidR="00FF2CC6" w:rsidRDefault="00CD56C6">
      <w:pPr>
        <w:pStyle w:val="ListParagraph"/>
        <w:numPr>
          <w:ilvl w:val="0"/>
          <w:numId w:val="2"/>
        </w:numPr>
        <w:spacing w:after="70" w:line="264" w:lineRule="auto"/>
      </w:pPr>
      <w:r>
        <w:t>Lead the year-end process and external audit, acting as the main point of contact for the organisation's auditors and coordinating the provision of information and supporting documentation.</w:t>
      </w:r>
    </w:p>
    <w:p w14:paraId="2B391D8E" w14:textId="77777777" w:rsidR="00FF2CC6" w:rsidRDefault="00CD56C6">
      <w:pPr>
        <w:pStyle w:val="ListParagraph"/>
        <w:numPr>
          <w:ilvl w:val="0"/>
          <w:numId w:val="2"/>
        </w:numPr>
        <w:spacing w:after="70" w:line="264" w:lineRule="auto"/>
      </w:pPr>
      <w:r>
        <w:t>Prepare the financial content of our annual report and trustees' report.</w:t>
      </w:r>
    </w:p>
    <w:p w14:paraId="492F88A2" w14:textId="77777777" w:rsidR="00FF2CC6" w:rsidRDefault="00CD56C6">
      <w:pPr>
        <w:pStyle w:val="ListParagraph"/>
        <w:numPr>
          <w:ilvl w:val="0"/>
          <w:numId w:val="2"/>
        </w:numPr>
        <w:spacing w:after="70" w:line="264" w:lineRule="auto"/>
      </w:pPr>
      <w:r>
        <w:t>Ensure that support and governance costs are appropriately allocated across charitable activities in line with the Charities SORP.</w:t>
      </w:r>
    </w:p>
    <w:p w14:paraId="7F5A48C3" w14:textId="77777777" w:rsidR="00FF2CC6" w:rsidRDefault="00CD56C6">
      <w:pPr>
        <w:pStyle w:val="ListParagraph"/>
        <w:numPr>
          <w:ilvl w:val="0"/>
          <w:numId w:val="2"/>
        </w:numPr>
        <w:spacing w:after="70" w:line="264" w:lineRule="auto"/>
      </w:pPr>
      <w:r>
        <w:t>Support the Board in meeting its responsibilities under the Charities Governance Code in relation to financial controls and reporting.</w:t>
      </w:r>
    </w:p>
    <w:p w14:paraId="45A66C48" w14:textId="77777777" w:rsidR="00FF2CC6" w:rsidRDefault="00CD56C6">
      <w:pPr>
        <w:pStyle w:val="ListParagraph"/>
        <w:numPr>
          <w:ilvl w:val="0"/>
          <w:numId w:val="2"/>
        </w:numPr>
        <w:spacing w:after="70" w:line="264" w:lineRule="auto"/>
      </w:pPr>
      <w:r>
        <w:t>Keep up to date with changes to charity accounting, reporting and taxation requirements, assess their implications for LNTI and advise the CEO and Board where action is required.</w:t>
      </w:r>
    </w:p>
    <w:p w14:paraId="1C94E159" w14:textId="77777777" w:rsidR="00FF2CC6" w:rsidRDefault="00CD56C6">
      <w:pPr>
        <w:keepNext/>
        <w:spacing w:before="220" w:after="80"/>
      </w:pPr>
      <w:r>
        <w:rPr>
          <w:b/>
          <w:bCs/>
          <w:color w:val="3E5A67"/>
          <w:sz w:val="22"/>
          <w:szCs w:val="22"/>
        </w:rPr>
        <w:t>Funding and fund management</w:t>
      </w:r>
    </w:p>
    <w:p w14:paraId="1695C8FC" w14:textId="77777777" w:rsidR="00FF2CC6" w:rsidRDefault="00CD56C6">
      <w:pPr>
        <w:pStyle w:val="ListParagraph"/>
        <w:numPr>
          <w:ilvl w:val="0"/>
          <w:numId w:val="2"/>
        </w:numPr>
        <w:spacing w:after="70" w:line="264" w:lineRule="auto"/>
      </w:pPr>
      <w:r>
        <w:t>Maintain appropriate financial oversight of restricted, designated and unrestricted funds, ensuring that income and expenditure are recorded and managed in accordance with funding agreements and organisational requirements.</w:t>
      </w:r>
    </w:p>
    <w:p w14:paraId="0B4C2120" w14:textId="77777777" w:rsidR="00FF2CC6" w:rsidRDefault="00CD56C6">
      <w:pPr>
        <w:pStyle w:val="ListParagraph"/>
        <w:numPr>
          <w:ilvl w:val="0"/>
          <w:numId w:val="2"/>
        </w:numPr>
        <w:spacing w:after="70" w:line="264" w:lineRule="auto"/>
      </w:pPr>
      <w:r>
        <w:t>Provide financial input to funding applications and tenders, including the preparation and review of project budgets, costings and financial assumptions.</w:t>
      </w:r>
    </w:p>
    <w:p w14:paraId="029F773C" w14:textId="77777777" w:rsidR="00FF2CC6" w:rsidRDefault="00CD56C6">
      <w:pPr>
        <w:pStyle w:val="ListParagraph"/>
        <w:numPr>
          <w:ilvl w:val="0"/>
          <w:numId w:val="2"/>
        </w:numPr>
        <w:spacing w:after="70" w:line="264" w:lineRule="auto"/>
      </w:pPr>
      <w:r>
        <w:t>Prepare and oversee financial reports, claims, reconciliations and returns for grant funders and statutory partners.</w:t>
      </w:r>
    </w:p>
    <w:p w14:paraId="3AADEB86" w14:textId="77777777" w:rsidR="00FF2CC6" w:rsidRDefault="00CD56C6">
      <w:pPr>
        <w:pStyle w:val="ListParagraph"/>
        <w:numPr>
          <w:ilvl w:val="0"/>
          <w:numId w:val="2"/>
        </w:numPr>
        <w:spacing w:after="70" w:line="264" w:lineRule="auto"/>
      </w:pPr>
      <w:r>
        <w:t>Work with project leads to monitor funded programmes, ensuring that expenditure is appropriately controlled, supported and aligned with agreed funding conditions.</w:t>
      </w:r>
    </w:p>
    <w:p w14:paraId="3D314C66" w14:textId="3A1410BF" w:rsidR="00FF2CC6" w:rsidRDefault="00CD56C6">
      <w:pPr>
        <w:pStyle w:val="ListParagraph"/>
        <w:numPr>
          <w:ilvl w:val="0"/>
          <w:numId w:val="2"/>
        </w:numPr>
        <w:spacing w:after="70" w:line="264" w:lineRule="auto"/>
      </w:pPr>
      <w:r>
        <w:t xml:space="preserve">Support </w:t>
      </w:r>
      <w:r w:rsidR="00885273">
        <w:t xml:space="preserve"> the organisation’s </w:t>
      </w:r>
      <w:r>
        <w:t>relationships with funders, partners and corporate supporters, and provide the financial analysis for new and diversified income streams.</w:t>
      </w:r>
    </w:p>
    <w:p w14:paraId="274CB1EF" w14:textId="77777777" w:rsidR="00FF2CC6" w:rsidRDefault="00CD56C6">
      <w:pPr>
        <w:keepNext/>
        <w:spacing w:before="220" w:after="80"/>
      </w:pPr>
      <w:r>
        <w:rPr>
          <w:b/>
          <w:bCs/>
          <w:color w:val="3E5A67"/>
          <w:sz w:val="22"/>
          <w:szCs w:val="22"/>
        </w:rPr>
        <w:t>Finance function and controls</w:t>
      </w:r>
    </w:p>
    <w:p w14:paraId="4452DF3D" w14:textId="3547CF59" w:rsidR="00FF2CC6" w:rsidRDefault="0022412B">
      <w:pPr>
        <w:pStyle w:val="ListParagraph"/>
        <w:numPr>
          <w:ilvl w:val="0"/>
          <w:numId w:val="2"/>
        </w:numPr>
        <w:spacing w:after="70" w:line="264" w:lineRule="auto"/>
      </w:pPr>
      <w:r>
        <w:t>Manage and support</w:t>
      </w:r>
      <w:r w:rsidR="00C751B4">
        <w:t xml:space="preserve"> the professional development of</w:t>
      </w:r>
      <w:r w:rsidR="00CD56C6">
        <w:t xml:space="preserve"> the Finance and Fundraising Officer.</w:t>
      </w:r>
    </w:p>
    <w:p w14:paraId="3A4AF097" w14:textId="77777777" w:rsidR="00FF2CC6" w:rsidRDefault="00CD56C6">
      <w:pPr>
        <w:pStyle w:val="ListParagraph"/>
        <w:numPr>
          <w:ilvl w:val="0"/>
          <w:numId w:val="2"/>
        </w:numPr>
        <w:spacing w:after="70" w:line="264" w:lineRule="auto"/>
      </w:pPr>
      <w:r>
        <w:t>Set and maintain the control framework for day-to-day finance operations in Sage 50 Professional, and review the work of the Finance and Fundraising Officer across ledgers, payments, invoicing, credit control, bank reconciliations and the fixed asset register.</w:t>
      </w:r>
    </w:p>
    <w:p w14:paraId="67FCAAFE" w14:textId="77777777" w:rsidR="00FF2CC6" w:rsidRDefault="00CD56C6">
      <w:pPr>
        <w:pStyle w:val="ListParagraph"/>
        <w:numPr>
          <w:ilvl w:val="0"/>
          <w:numId w:val="2"/>
        </w:numPr>
        <w:spacing w:after="70" w:line="264" w:lineRule="auto"/>
      </w:pPr>
      <w:r>
        <w:t>Produce accurate and timely monthly management accounts and quarterly reports for the CEO, the Finance, Audit and Risk (FAR) Committee and the Board.</w:t>
      </w:r>
    </w:p>
    <w:p w14:paraId="6338BFD1" w14:textId="77777777" w:rsidR="00FF2CC6" w:rsidRDefault="00CD56C6">
      <w:pPr>
        <w:pStyle w:val="ListParagraph"/>
        <w:numPr>
          <w:ilvl w:val="0"/>
          <w:numId w:val="2"/>
        </w:numPr>
        <w:spacing w:after="70" w:line="264" w:lineRule="auto"/>
      </w:pPr>
      <w:r>
        <w:t>Maintain and continuously improve our accounting systems, internal controls and financial procedures manual.</w:t>
      </w:r>
    </w:p>
    <w:p w14:paraId="1323A433" w14:textId="022F78F1" w:rsidR="00FF2CC6" w:rsidRDefault="00CD56C6">
      <w:pPr>
        <w:pStyle w:val="ListParagraph"/>
        <w:numPr>
          <w:ilvl w:val="0"/>
          <w:numId w:val="2"/>
        </w:numPr>
        <w:spacing w:after="70" w:line="264" w:lineRule="auto"/>
      </w:pPr>
      <w:r>
        <w:t xml:space="preserve">Develop, implement and review finance policies and procedures, </w:t>
      </w:r>
      <w:r w:rsidR="00F91D37">
        <w:t xml:space="preserve">systems integration </w:t>
      </w:r>
      <w:r>
        <w:t>including delegated authority, procurement, reserves and financial controls.</w:t>
      </w:r>
    </w:p>
    <w:p w14:paraId="595EE1E3" w14:textId="77777777" w:rsidR="00FF2CC6" w:rsidRDefault="00CD56C6">
      <w:pPr>
        <w:pStyle w:val="ListParagraph"/>
        <w:numPr>
          <w:ilvl w:val="0"/>
          <w:numId w:val="2"/>
        </w:numPr>
        <w:spacing w:after="70" w:line="264" w:lineRule="auto"/>
      </w:pPr>
      <w:r>
        <w:t>Lead process improvement and change in the finance function as the organisation grows.</w:t>
      </w:r>
    </w:p>
    <w:p w14:paraId="280CA57F" w14:textId="77777777" w:rsidR="00FF2CC6" w:rsidRDefault="00CD56C6">
      <w:pPr>
        <w:pStyle w:val="ListParagraph"/>
        <w:numPr>
          <w:ilvl w:val="0"/>
          <w:numId w:val="2"/>
        </w:numPr>
        <w:spacing w:after="70" w:line="264" w:lineRule="auto"/>
      </w:pPr>
      <w:r>
        <w:t>Build financial understanding and accountability across the organisation, supporting budget holders to manage public and grant funding effectively.</w:t>
      </w:r>
    </w:p>
    <w:p w14:paraId="0835BF6C" w14:textId="77777777" w:rsidR="00FF2CC6" w:rsidRDefault="00CD56C6">
      <w:pPr>
        <w:pStyle w:val="ListParagraph"/>
        <w:numPr>
          <w:ilvl w:val="0"/>
          <w:numId w:val="2"/>
        </w:numPr>
        <w:spacing w:after="70" w:line="264" w:lineRule="auto"/>
      </w:pPr>
      <w:r>
        <w:t>Interpret management accounts and financial information in plain English, highlighting significant variances, risks, trends and areas requiring management attention.</w:t>
      </w:r>
    </w:p>
    <w:p w14:paraId="10FD5440" w14:textId="77777777" w:rsidR="00FF2CC6" w:rsidRDefault="00CD56C6">
      <w:pPr>
        <w:keepNext/>
        <w:spacing w:before="220" w:after="80"/>
      </w:pPr>
      <w:r>
        <w:rPr>
          <w:b/>
          <w:bCs/>
          <w:color w:val="3E5A67"/>
          <w:sz w:val="22"/>
          <w:szCs w:val="22"/>
        </w:rPr>
        <w:t>Payroll, pensions, tax and insurance</w:t>
      </w:r>
    </w:p>
    <w:p w14:paraId="6195CFB3" w14:textId="77777777" w:rsidR="00FF2CC6" w:rsidRDefault="00CD56C6">
      <w:pPr>
        <w:pStyle w:val="ListParagraph"/>
        <w:numPr>
          <w:ilvl w:val="0"/>
          <w:numId w:val="2"/>
        </w:numPr>
        <w:spacing w:after="70" w:line="264" w:lineRule="auto"/>
      </w:pPr>
      <w:r>
        <w:t>Run the monthly payroll and meet all PAYE, PRSI, USC and VAT obligations.</w:t>
      </w:r>
    </w:p>
    <w:p w14:paraId="4B4DE590" w14:textId="77777777" w:rsidR="00FF2CC6" w:rsidRDefault="00CD56C6">
      <w:pPr>
        <w:pStyle w:val="ListParagraph"/>
        <w:numPr>
          <w:ilvl w:val="0"/>
          <w:numId w:val="2"/>
        </w:numPr>
        <w:spacing w:after="70" w:line="264" w:lineRule="auto"/>
      </w:pPr>
      <w:r>
        <w:t>Manage pension arrangements and organisational insurance requirements.</w:t>
      </w:r>
    </w:p>
    <w:p w14:paraId="066C8F7F" w14:textId="77777777" w:rsidR="00FF2CC6" w:rsidRDefault="00CD56C6">
      <w:pPr>
        <w:pStyle w:val="ListParagraph"/>
        <w:numPr>
          <w:ilvl w:val="0"/>
          <w:numId w:val="2"/>
        </w:numPr>
        <w:spacing w:after="70" w:line="264" w:lineRule="auto"/>
      </w:pPr>
      <w:r>
        <w:t>Manage Charitable Donation Scheme tax relief claims where applicable.</w:t>
      </w:r>
    </w:p>
    <w:p w14:paraId="0DC9A7DF" w14:textId="732253DA" w:rsidR="00FF2CC6" w:rsidRDefault="00CD56C6">
      <w:pPr>
        <w:pStyle w:val="ListParagraph"/>
        <w:numPr>
          <w:ilvl w:val="0"/>
          <w:numId w:val="2"/>
        </w:numPr>
        <w:spacing w:after="70" w:line="264" w:lineRule="auto"/>
      </w:pPr>
      <w:r>
        <w:t>Work with</w:t>
      </w:r>
      <w:r w:rsidR="000310F2">
        <w:t>in</w:t>
      </w:r>
      <w:r>
        <w:t xml:space="preserve"> the HR function </w:t>
      </w:r>
      <w:r w:rsidR="000310F2">
        <w:t xml:space="preserve">of the organisation </w:t>
      </w:r>
    </w:p>
    <w:p w14:paraId="0C39DA5A" w14:textId="77777777" w:rsidR="00FF2CC6" w:rsidRDefault="00CD56C6">
      <w:pPr>
        <w:keepNext/>
        <w:spacing w:before="220" w:after="80"/>
      </w:pPr>
      <w:r>
        <w:rPr>
          <w:b/>
          <w:bCs/>
          <w:color w:val="3E5A67"/>
          <w:sz w:val="22"/>
          <w:szCs w:val="22"/>
        </w:rPr>
        <w:t>Governance and leadership</w:t>
      </w:r>
    </w:p>
    <w:p w14:paraId="227A54FC" w14:textId="77777777" w:rsidR="00FF2CC6" w:rsidRDefault="00CD56C6">
      <w:pPr>
        <w:pStyle w:val="ListParagraph"/>
        <w:numPr>
          <w:ilvl w:val="0"/>
          <w:numId w:val="2"/>
        </w:numPr>
        <w:spacing w:after="70" w:line="264" w:lineRule="auto"/>
      </w:pPr>
      <w:r>
        <w:t>Attend Senior Management Team, Board and Finance, Audit and Risk (FAR) Committee meetings as required and provide clear financial advice, reporting and assurance.</w:t>
      </w:r>
    </w:p>
    <w:p w14:paraId="4A1B1A6B" w14:textId="77777777" w:rsidR="00FF2CC6" w:rsidRDefault="00CD56C6">
      <w:pPr>
        <w:pStyle w:val="ListParagraph"/>
        <w:numPr>
          <w:ilvl w:val="0"/>
          <w:numId w:val="2"/>
        </w:numPr>
        <w:spacing w:after="70" w:line="264" w:lineRule="auto"/>
      </w:pPr>
      <w:r>
        <w:t>Contribute to organisational planning and strategy as a member of the Senior Management Team, bringing a financial and risk perspective to organisational decisions.</w:t>
      </w:r>
    </w:p>
    <w:p w14:paraId="0CD150AB" w14:textId="77777777" w:rsidR="00FF2CC6" w:rsidRDefault="00CD56C6">
      <w:pPr>
        <w:pStyle w:val="ListParagraph"/>
        <w:numPr>
          <w:ilvl w:val="0"/>
          <w:numId w:val="2"/>
        </w:numPr>
        <w:spacing w:after="70" w:line="264" w:lineRule="auto"/>
      </w:pPr>
      <w:r>
        <w:t>Represent LNTI on financial matters with funders, auditors, professional advisers, suppliers and other external stakeholders, as required.</w:t>
      </w:r>
    </w:p>
    <w:p w14:paraId="2BA3AC4F" w14:textId="101621EB" w:rsidR="00237E33" w:rsidRDefault="00237E33">
      <w:pPr>
        <w:pStyle w:val="ListParagraph"/>
        <w:numPr>
          <w:ilvl w:val="0"/>
          <w:numId w:val="2"/>
        </w:numPr>
        <w:spacing w:after="70" w:line="264" w:lineRule="auto"/>
      </w:pPr>
      <w:r>
        <w:t xml:space="preserve">Support CEO role </w:t>
      </w:r>
      <w:r w:rsidR="00001B46">
        <w:t xml:space="preserve">across </w:t>
      </w:r>
      <w:r w:rsidR="00A36483">
        <w:t>o</w:t>
      </w:r>
      <w:r w:rsidR="00001B46">
        <w:t xml:space="preserve">perational aspects of the organisation </w:t>
      </w:r>
    </w:p>
    <w:p w14:paraId="551062C6" w14:textId="68DA3926" w:rsidR="00FF2CC6" w:rsidRDefault="00CD56C6">
      <w:pPr>
        <w:pStyle w:val="ListParagraph"/>
        <w:numPr>
          <w:ilvl w:val="0"/>
          <w:numId w:val="2"/>
        </w:numPr>
        <w:spacing w:after="70" w:line="264" w:lineRule="auto"/>
      </w:pPr>
      <w:r>
        <w:t xml:space="preserve">Work with the Company Secretary </w:t>
      </w:r>
      <w:r w:rsidR="008754EE">
        <w:t xml:space="preserve">to </w:t>
      </w:r>
      <w:r>
        <w:t xml:space="preserve"> ensure compliance with the Companies Act, the Charities Act, the Charities SORP and funder service-level agreements.</w:t>
      </w:r>
    </w:p>
    <w:p w14:paraId="70AA17AC" w14:textId="77777777" w:rsidR="00FF2CC6" w:rsidRDefault="00CD56C6">
      <w:pPr>
        <w:pStyle w:val="ListParagraph"/>
        <w:numPr>
          <w:ilvl w:val="0"/>
          <w:numId w:val="2"/>
        </w:numPr>
        <w:spacing w:after="70" w:line="264" w:lineRule="auto"/>
      </w:pPr>
      <w:r>
        <w:t>Support organisational compliance with GDPR in relation to financial, payroll and staff information.</w:t>
      </w:r>
    </w:p>
    <w:p w14:paraId="485B2835" w14:textId="77777777" w:rsidR="00FF2CC6" w:rsidRDefault="00CD56C6">
      <w:pPr>
        <w:pStyle w:val="ListParagraph"/>
        <w:numPr>
          <w:ilvl w:val="0"/>
          <w:numId w:val="2"/>
        </w:numPr>
        <w:spacing w:after="70" w:line="264" w:lineRule="auto"/>
      </w:pPr>
      <w:r>
        <w:t>Identify and escalate significant financial, compliance and operational risks to the CEO and, where appropriate, the Board or its Finance, Audit and Risk (FAR) Committee.</w:t>
      </w:r>
    </w:p>
    <w:p w14:paraId="6C224381" w14:textId="77777777" w:rsidR="00FF2CC6" w:rsidRDefault="00CD56C6">
      <w:pPr>
        <w:pStyle w:val="ListParagraph"/>
        <w:numPr>
          <w:ilvl w:val="0"/>
          <w:numId w:val="2"/>
        </w:numPr>
        <w:spacing w:after="70" w:line="264" w:lineRule="auto"/>
      </w:pPr>
      <w:r>
        <w:t>Undertake other duties that are reasonably consistent with the role and assigned by the CEO.</w:t>
      </w:r>
    </w:p>
    <w:p w14:paraId="7984AC4A" w14:textId="77777777" w:rsidR="00FF2CC6" w:rsidRDefault="00CD56C6">
      <w:pPr>
        <w:keepNext/>
        <w:pBdr>
          <w:bottom w:val="single" w:sz="12" w:space="4" w:color="C6CD22"/>
        </w:pBdr>
        <w:spacing w:before="360" w:after="140"/>
      </w:pPr>
      <w:r>
        <w:rPr>
          <w:b/>
          <w:bCs/>
          <w:color w:val="3E5A67"/>
          <w:sz w:val="28"/>
          <w:szCs w:val="28"/>
        </w:rPr>
        <w:t>Person specification</w:t>
      </w:r>
    </w:p>
    <w:p w14:paraId="71D2799B" w14:textId="77777777" w:rsidR="00FF2CC6" w:rsidRDefault="00CD56C6">
      <w:pPr>
        <w:keepNext/>
        <w:spacing w:before="220" w:after="80"/>
      </w:pPr>
      <w:r>
        <w:rPr>
          <w:b/>
          <w:bCs/>
          <w:color w:val="3E5A67"/>
          <w:sz w:val="22"/>
          <w:szCs w:val="22"/>
        </w:rPr>
        <w:t>Qualifications and experience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5526"/>
        <w:gridCol w:w="1400"/>
      </w:tblGrid>
      <w:tr w:rsidR="00FF2CC6" w14:paraId="6820EE4B" w14:textId="77777777">
        <w:trPr>
          <w:tblHeader/>
        </w:trPr>
        <w:tc>
          <w:tcPr>
            <w:tcW w:w="2100" w:type="dxa"/>
            <w:tcBorders>
              <w:top w:val="none" w:sz="0" w:space="0" w:color="FFFFFF"/>
              <w:left w:val="none" w:sz="0" w:space="0" w:color="FFFFFF"/>
              <w:bottom w:val="none" w:sz="0" w:space="0" w:color="FFFFFF"/>
              <w:right w:val="none" w:sz="0" w:space="0" w:color="FFFFFF"/>
            </w:tcBorders>
            <w:shd w:val="clear" w:color="auto" w:fill="3E5A67"/>
            <w:tcMar>
              <w:top w:w="90" w:type="dxa"/>
              <w:left w:w="140" w:type="dxa"/>
              <w:bottom w:w="90" w:type="dxa"/>
              <w:right w:w="140" w:type="dxa"/>
            </w:tcMar>
          </w:tcPr>
          <w:p w14:paraId="329030B6" w14:textId="77777777" w:rsidR="00FF2CC6" w:rsidRDefault="00CD56C6">
            <w:r>
              <w:rPr>
                <w:b/>
                <w:bCs/>
                <w:color w:val="FFFFFF"/>
                <w:sz w:val="19"/>
                <w:szCs w:val="19"/>
              </w:rPr>
              <w:t>Area</w:t>
            </w:r>
          </w:p>
        </w:tc>
        <w:tc>
          <w:tcPr>
            <w:tcW w:w="5526" w:type="dxa"/>
            <w:tcBorders>
              <w:top w:val="none" w:sz="0" w:space="0" w:color="FFFFFF"/>
              <w:left w:val="none" w:sz="0" w:space="0" w:color="FFFFFF"/>
              <w:bottom w:val="none" w:sz="0" w:space="0" w:color="FFFFFF"/>
              <w:right w:val="none" w:sz="0" w:space="0" w:color="FFFFFF"/>
            </w:tcBorders>
            <w:shd w:val="clear" w:color="auto" w:fill="3E5A67"/>
            <w:tcMar>
              <w:top w:w="90" w:type="dxa"/>
              <w:left w:w="140" w:type="dxa"/>
              <w:bottom w:w="90" w:type="dxa"/>
              <w:right w:w="140" w:type="dxa"/>
            </w:tcMar>
          </w:tcPr>
          <w:p w14:paraId="60A98444" w14:textId="77777777" w:rsidR="00FF2CC6" w:rsidRDefault="00CD56C6">
            <w:r>
              <w:rPr>
                <w:b/>
                <w:bCs/>
                <w:color w:val="FFFFFF"/>
                <w:sz w:val="19"/>
                <w:szCs w:val="19"/>
              </w:rPr>
              <w:t>Requirement</w:t>
            </w:r>
          </w:p>
        </w:tc>
        <w:tc>
          <w:tcPr>
            <w:tcW w:w="1400" w:type="dxa"/>
            <w:tcBorders>
              <w:top w:val="none" w:sz="0" w:space="0" w:color="FFFFFF"/>
              <w:left w:val="none" w:sz="0" w:space="0" w:color="FFFFFF"/>
              <w:bottom w:val="none" w:sz="0" w:space="0" w:color="FFFFFF"/>
              <w:right w:val="none" w:sz="0" w:space="0" w:color="FFFFFF"/>
            </w:tcBorders>
            <w:shd w:val="clear" w:color="auto" w:fill="3E5A67"/>
            <w:tcMar>
              <w:top w:w="90" w:type="dxa"/>
              <w:left w:w="140" w:type="dxa"/>
              <w:bottom w:w="90" w:type="dxa"/>
              <w:right w:w="140" w:type="dxa"/>
            </w:tcMar>
          </w:tcPr>
          <w:p w14:paraId="62440FD9" w14:textId="77777777" w:rsidR="00FF2CC6" w:rsidRDefault="00CD56C6">
            <w:r>
              <w:rPr>
                <w:b/>
                <w:bCs/>
                <w:color w:val="FFFFFF"/>
                <w:sz w:val="19"/>
                <w:szCs w:val="19"/>
              </w:rPr>
              <w:t>Essential or desirable</w:t>
            </w:r>
          </w:p>
        </w:tc>
      </w:tr>
      <w:tr w:rsidR="00FF2CC6" w14:paraId="66FD0F13"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526293C1" w14:textId="77777777" w:rsidR="00FF2CC6" w:rsidRDefault="00CD56C6">
            <w:r>
              <w:rPr>
                <w:b/>
                <w:bCs/>
                <w:color w:val="3E5A67"/>
              </w:rPr>
              <w:t>Qualification</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2ACB2B28" w14:textId="77777777" w:rsidR="00FF2CC6" w:rsidRDefault="00CD56C6">
            <w:r>
              <w:t>A professional accounting qualification (ACA, ACCA, CPA or CIMA).</w:t>
            </w:r>
          </w:p>
        </w:tc>
        <w:tc>
          <w:tcPr>
            <w:tcW w:w="14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4F43616A" w14:textId="77777777" w:rsidR="00FF2CC6" w:rsidRDefault="00CD56C6">
            <w:r>
              <w:rPr>
                <w:b/>
                <w:bCs/>
                <w:color w:val="3E5A67"/>
              </w:rPr>
              <w:t>Essential</w:t>
            </w:r>
          </w:p>
        </w:tc>
      </w:tr>
      <w:tr w:rsidR="00FF2CC6" w14:paraId="2F02A85E"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15383781" w14:textId="77777777" w:rsidR="00FF2CC6" w:rsidRDefault="00CD56C6">
            <w:r>
              <w:rPr>
                <w:b/>
                <w:bCs/>
                <w:color w:val="3E5A67"/>
              </w:rPr>
              <w:t>Experience</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28B5FD0C" w14:textId="77777777" w:rsidR="00FF2CC6" w:rsidRDefault="00CD56C6">
            <w:r>
              <w:t>At least 5 years' post-qualification or equivalent experience in financial and management accounting, including strong accounts preparation experience.</w:t>
            </w:r>
          </w:p>
        </w:tc>
        <w:tc>
          <w:tcPr>
            <w:tcW w:w="14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68B97D23" w14:textId="77777777" w:rsidR="00FF2CC6" w:rsidRDefault="00CD56C6">
            <w:r>
              <w:rPr>
                <w:b/>
                <w:bCs/>
                <w:color w:val="3E5A67"/>
              </w:rPr>
              <w:t>Essential</w:t>
            </w:r>
          </w:p>
        </w:tc>
      </w:tr>
      <w:tr w:rsidR="00FF2CC6" w14:paraId="35B3FEC5"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1401F345" w14:textId="77777777" w:rsidR="00FF2CC6" w:rsidRDefault="00CD56C6">
            <w:r>
              <w:rPr>
                <w:b/>
                <w:bCs/>
                <w:color w:val="3E5A67"/>
              </w:rPr>
              <w:t>Systems</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29DE5EBB" w14:textId="3CFBAEA8" w:rsidR="00FF2CC6" w:rsidRDefault="00CD56C6">
            <w:r>
              <w:t>Confident using Sage 50 Professional or similar accounting software for reporting and review, and advanced Excel and Microsoft 365 skills</w:t>
            </w:r>
            <w:r w:rsidR="00AF6917">
              <w:t xml:space="preserve">. </w:t>
            </w:r>
          </w:p>
        </w:tc>
        <w:tc>
          <w:tcPr>
            <w:tcW w:w="14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52E4FC68" w14:textId="77777777" w:rsidR="00FF2CC6" w:rsidRDefault="00CD56C6">
            <w:r>
              <w:rPr>
                <w:b/>
                <w:bCs/>
                <w:color w:val="3E5A67"/>
              </w:rPr>
              <w:t>Essential</w:t>
            </w:r>
          </w:p>
        </w:tc>
      </w:tr>
      <w:tr w:rsidR="00FF2CC6" w14:paraId="24450A02"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55418F00" w14:textId="77777777" w:rsidR="00FF2CC6" w:rsidRDefault="00CD56C6">
            <w:r>
              <w:rPr>
                <w:b/>
                <w:bCs/>
                <w:color w:val="3E5A67"/>
              </w:rPr>
              <w:t>Team leadership</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4F17DF1F" w14:textId="3D9909C2" w:rsidR="00FF2CC6" w:rsidRDefault="00CD56C6">
            <w:r>
              <w:t>Experience of managing staff, including setting objectives and reviewing their work.</w:t>
            </w:r>
            <w:r w:rsidR="00E36B74">
              <w:t xml:space="preserve"> Proven experience in leading continuous improvement.</w:t>
            </w:r>
          </w:p>
        </w:tc>
        <w:tc>
          <w:tcPr>
            <w:tcW w:w="14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61D78638" w14:textId="77777777" w:rsidR="00FF2CC6" w:rsidRDefault="00CD56C6">
            <w:r>
              <w:rPr>
                <w:b/>
                <w:bCs/>
                <w:color w:val="3E5A67"/>
              </w:rPr>
              <w:t>Essential</w:t>
            </w:r>
          </w:p>
        </w:tc>
      </w:tr>
      <w:tr w:rsidR="00FF2CC6" w14:paraId="4B0EDEEE"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079DA547" w14:textId="77777777" w:rsidR="00FF2CC6" w:rsidRDefault="00CD56C6">
            <w:r>
              <w:rPr>
                <w:b/>
                <w:bCs/>
                <w:color w:val="3E5A67"/>
              </w:rPr>
              <w:t>Audit and assurance</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45DA5143" w14:textId="77777777" w:rsidR="00FF2CC6" w:rsidRDefault="00CD56C6">
            <w:r>
              <w:t>Experience of working with external auditors and responding to audit queries and requests for supporting documentation.</w:t>
            </w:r>
          </w:p>
        </w:tc>
        <w:tc>
          <w:tcPr>
            <w:tcW w:w="14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636C4138" w14:textId="77777777" w:rsidR="00FF2CC6" w:rsidRDefault="00CD56C6">
            <w:r>
              <w:rPr>
                <w:b/>
                <w:bCs/>
                <w:color w:val="3E5A67"/>
              </w:rPr>
              <w:t>Essential</w:t>
            </w:r>
          </w:p>
        </w:tc>
      </w:tr>
      <w:tr w:rsidR="00FF2CC6" w14:paraId="126F3986"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148B2548" w14:textId="77777777" w:rsidR="00FF2CC6" w:rsidRDefault="00CD56C6">
            <w:r>
              <w:rPr>
                <w:b/>
                <w:bCs/>
                <w:color w:val="3E5A67"/>
              </w:rPr>
              <w:t>Charity finance</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3922064F" w14:textId="77777777" w:rsidR="00FF2CC6" w:rsidRDefault="00CD56C6">
            <w:r>
              <w:t>Experience of charity accounting, including restricted fund accounting and preparing accounts under the Charities SORP (FRS 102).</w:t>
            </w:r>
          </w:p>
        </w:tc>
        <w:tc>
          <w:tcPr>
            <w:tcW w:w="14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6958E5A7" w14:textId="77777777" w:rsidR="00FF2CC6" w:rsidRDefault="00CD56C6">
            <w:r>
              <w:rPr>
                <w:color w:val="8A9016"/>
              </w:rPr>
              <w:t>Desirable</w:t>
            </w:r>
          </w:p>
        </w:tc>
      </w:tr>
      <w:tr w:rsidR="00FF2CC6" w14:paraId="51CE2706"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4FFE74D6" w14:textId="77777777" w:rsidR="00FF2CC6" w:rsidRDefault="00CD56C6">
            <w:r>
              <w:rPr>
                <w:b/>
                <w:bCs/>
                <w:color w:val="3E5A67"/>
              </w:rPr>
              <w:t>Sector knowledge</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6FD5278E" w14:textId="375D416D" w:rsidR="00FF2CC6" w:rsidRDefault="00CD56C6">
            <w:r>
              <w:t xml:space="preserve">Experience in the </w:t>
            </w:r>
            <w:r w:rsidR="00883D80">
              <w:t>business o</w:t>
            </w:r>
            <w:r w:rsidR="00C906F3">
              <w:t>r</w:t>
            </w:r>
            <w:r w:rsidR="00883D80">
              <w:t xml:space="preserve"> social enterprise sector</w:t>
            </w:r>
            <w:r w:rsidR="0007773E">
              <w:t xml:space="preserve">. </w:t>
            </w:r>
            <w:r w:rsidR="008615B5">
              <w:t>Knowledge of</w:t>
            </w:r>
            <w:r>
              <w:t xml:space="preserve"> reporting to the Charities Regulator and working with the Charities Governance Code</w:t>
            </w:r>
            <w:r w:rsidR="008615B5">
              <w:t xml:space="preserve"> would also be beneficial.</w:t>
            </w:r>
          </w:p>
        </w:tc>
        <w:tc>
          <w:tcPr>
            <w:tcW w:w="14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5F5B6F6A" w14:textId="77777777" w:rsidR="00FF2CC6" w:rsidRDefault="00CD56C6">
            <w:r>
              <w:rPr>
                <w:color w:val="8A9016"/>
              </w:rPr>
              <w:t>Desirable</w:t>
            </w:r>
          </w:p>
        </w:tc>
      </w:tr>
      <w:tr w:rsidR="00FF2CC6" w14:paraId="6FE85DD4"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6CBBF222" w14:textId="77777777" w:rsidR="00FF2CC6" w:rsidRDefault="00CD56C6">
            <w:r>
              <w:rPr>
                <w:b/>
                <w:bCs/>
                <w:color w:val="3E5A67"/>
              </w:rPr>
              <w:t>Funding</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01450435" w14:textId="77777777" w:rsidR="00FF2CC6" w:rsidRDefault="00CD56C6">
            <w:r>
              <w:t>Experience of grant-funded and statutory contracts, funder reporting and funding applications.</w:t>
            </w:r>
          </w:p>
        </w:tc>
        <w:tc>
          <w:tcPr>
            <w:tcW w:w="14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4FBF107D" w14:textId="77777777" w:rsidR="00FF2CC6" w:rsidRDefault="00CD56C6">
            <w:r>
              <w:rPr>
                <w:color w:val="8A9016"/>
              </w:rPr>
              <w:t>Desirable</w:t>
            </w:r>
          </w:p>
        </w:tc>
      </w:tr>
      <w:tr w:rsidR="00FF2CC6" w14:paraId="2E345D97"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40649230" w14:textId="77777777" w:rsidR="00FF2CC6" w:rsidRDefault="00CD56C6">
            <w:r>
              <w:rPr>
                <w:b/>
                <w:bCs/>
                <w:color w:val="3E5A67"/>
              </w:rPr>
              <w:t>Multiple funding streams</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6D492529" w14:textId="77777777" w:rsidR="00FF2CC6" w:rsidRDefault="00CD56C6">
            <w:r>
              <w:t>Experience working in an organisation with multiple funding streams, such as grants, contracts and earned income.</w:t>
            </w:r>
          </w:p>
        </w:tc>
        <w:tc>
          <w:tcPr>
            <w:tcW w:w="14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2A237B0D" w14:textId="77777777" w:rsidR="00FF2CC6" w:rsidRDefault="00CD56C6">
            <w:r>
              <w:rPr>
                <w:color w:val="8A9016"/>
              </w:rPr>
              <w:t>Desirable</w:t>
            </w:r>
          </w:p>
        </w:tc>
      </w:tr>
      <w:tr w:rsidR="00FF2CC6" w14:paraId="55939BA9" w14:textId="77777777">
        <w:trPr>
          <w:cantSplit/>
        </w:trPr>
        <w:tc>
          <w:tcPr>
            <w:tcW w:w="21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29F748B7" w14:textId="77777777" w:rsidR="00FF2CC6" w:rsidRDefault="00CD56C6">
            <w:r>
              <w:rPr>
                <w:b/>
                <w:bCs/>
                <w:color w:val="3E5A67"/>
              </w:rPr>
              <w:t>Change management</w:t>
            </w:r>
          </w:p>
        </w:tc>
        <w:tc>
          <w:tcPr>
            <w:tcW w:w="55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0EAD6CAD" w14:textId="77777777" w:rsidR="00FF2CC6" w:rsidRDefault="00CD56C6">
            <w:r>
              <w:t>Experience of process improvement and managing change.</w:t>
            </w:r>
          </w:p>
        </w:tc>
        <w:tc>
          <w:tcPr>
            <w:tcW w:w="1400"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2E2ED44F" w14:textId="77777777" w:rsidR="00FF2CC6" w:rsidRDefault="00CD56C6">
            <w:r>
              <w:rPr>
                <w:color w:val="8A9016"/>
              </w:rPr>
              <w:t>Desirable</w:t>
            </w:r>
          </w:p>
        </w:tc>
      </w:tr>
    </w:tbl>
    <w:p w14:paraId="1AC78EBE" w14:textId="77777777" w:rsidR="00FF2CC6" w:rsidRDefault="00CD56C6">
      <w:pPr>
        <w:keepNext/>
        <w:spacing w:before="220" w:after="80"/>
      </w:pPr>
      <w:r>
        <w:rPr>
          <w:b/>
          <w:bCs/>
          <w:color w:val="3E5A67"/>
          <w:sz w:val="22"/>
          <w:szCs w:val="22"/>
        </w:rPr>
        <w:t>Key competencies</w:t>
      </w:r>
    </w:p>
    <w:p w14:paraId="74BBDB86" w14:textId="77777777" w:rsidR="00FF2CC6" w:rsidRDefault="00CD56C6">
      <w:pPr>
        <w:pStyle w:val="ListParagraph"/>
        <w:numPr>
          <w:ilvl w:val="0"/>
          <w:numId w:val="2"/>
        </w:numPr>
        <w:spacing w:after="70" w:line="264" w:lineRule="auto"/>
      </w:pPr>
      <w:r>
        <w:rPr>
          <w:b/>
          <w:bCs/>
        </w:rPr>
        <w:t>Self-motivated.</w:t>
      </w:r>
      <w:r>
        <w:t xml:space="preserve"> Confident, able to work on your own initiative, with proven problem-solving ability.</w:t>
      </w:r>
    </w:p>
    <w:p w14:paraId="65E18EFA" w14:textId="77777777" w:rsidR="00FF2CC6" w:rsidRDefault="00CD56C6">
      <w:pPr>
        <w:pStyle w:val="ListParagraph"/>
        <w:numPr>
          <w:ilvl w:val="0"/>
          <w:numId w:val="2"/>
        </w:numPr>
        <w:spacing w:after="70" w:line="264" w:lineRule="auto"/>
      </w:pPr>
      <w:r>
        <w:rPr>
          <w:b/>
          <w:bCs/>
        </w:rPr>
        <w:t>Deadlines.</w:t>
      </w:r>
      <w:r>
        <w:t xml:space="preserve"> Able to work to strict deadlines and manage competing priorities across month-end, funder reporting and year-end.</w:t>
      </w:r>
    </w:p>
    <w:p w14:paraId="1936EADC" w14:textId="77777777" w:rsidR="00FF2CC6" w:rsidRDefault="00CD56C6">
      <w:pPr>
        <w:pStyle w:val="ListParagraph"/>
        <w:numPr>
          <w:ilvl w:val="0"/>
          <w:numId w:val="2"/>
        </w:numPr>
        <w:spacing w:after="70" w:line="264" w:lineRule="auto"/>
      </w:pPr>
      <w:r>
        <w:rPr>
          <w:b/>
          <w:bCs/>
        </w:rPr>
        <w:t>Accuracy.</w:t>
      </w:r>
      <w:r>
        <w:t xml:space="preserve"> A high level of accuracy and attention to detail.</w:t>
      </w:r>
    </w:p>
    <w:p w14:paraId="6ADCABD2" w14:textId="3246C518" w:rsidR="00FF2CC6" w:rsidRDefault="00CD56C6">
      <w:pPr>
        <w:pStyle w:val="ListParagraph"/>
        <w:numPr>
          <w:ilvl w:val="0"/>
          <w:numId w:val="2"/>
        </w:numPr>
        <w:spacing w:after="70" w:line="264" w:lineRule="auto"/>
      </w:pPr>
      <w:r>
        <w:rPr>
          <w:b/>
          <w:bCs/>
        </w:rPr>
        <w:t>Communication.</w:t>
      </w:r>
      <w:r>
        <w:t xml:space="preserve"> Able to present high-quality financial reporting to the CEO, managers and Board, and to explain it clearly.</w:t>
      </w:r>
    </w:p>
    <w:p w14:paraId="2EB89672" w14:textId="77777777" w:rsidR="00FF2CC6" w:rsidRDefault="00CD56C6">
      <w:pPr>
        <w:pStyle w:val="ListParagraph"/>
        <w:numPr>
          <w:ilvl w:val="0"/>
          <w:numId w:val="2"/>
        </w:numPr>
        <w:spacing w:after="70" w:line="264" w:lineRule="auto"/>
      </w:pPr>
      <w:r>
        <w:rPr>
          <w:b/>
          <w:bCs/>
        </w:rPr>
        <w:t>Relationship building.</w:t>
      </w:r>
      <w:r>
        <w:t xml:space="preserve"> Strong interpersonal and negotiation skills, and able to build effective working relationships with funders, partners and suppliers.</w:t>
      </w:r>
    </w:p>
    <w:p w14:paraId="7A705054" w14:textId="77777777" w:rsidR="00FF2CC6" w:rsidRDefault="00CD56C6">
      <w:pPr>
        <w:pStyle w:val="ListParagraph"/>
        <w:numPr>
          <w:ilvl w:val="0"/>
          <w:numId w:val="2"/>
        </w:numPr>
        <w:spacing w:after="70" w:line="264" w:lineRule="auto"/>
      </w:pPr>
      <w:r>
        <w:rPr>
          <w:b/>
          <w:bCs/>
        </w:rPr>
        <w:t>Leadership.</w:t>
      </w:r>
      <w:r>
        <w:t xml:space="preserve"> Able to coach and support colleagues, and to take a collaborative, hands-on approach in a small team.</w:t>
      </w:r>
    </w:p>
    <w:p w14:paraId="41C69A35" w14:textId="77777777" w:rsidR="00FF2CC6" w:rsidRDefault="00CD56C6">
      <w:pPr>
        <w:pStyle w:val="ListParagraph"/>
        <w:numPr>
          <w:ilvl w:val="0"/>
          <w:numId w:val="2"/>
        </w:numPr>
        <w:spacing w:after="70" w:line="264" w:lineRule="auto"/>
      </w:pPr>
      <w:r>
        <w:rPr>
          <w:b/>
          <w:bCs/>
        </w:rPr>
        <w:t>Integrity.</w:t>
      </w:r>
      <w:r>
        <w:t xml:space="preserve"> Discreet and trustworthy with sensitive financial, payroll and staff information.</w:t>
      </w:r>
    </w:p>
    <w:p w14:paraId="7B16A81C" w14:textId="0B472E73" w:rsidR="00FF2CC6" w:rsidRDefault="00CD56C6">
      <w:pPr>
        <w:pStyle w:val="ListParagraph"/>
        <w:numPr>
          <w:ilvl w:val="0"/>
          <w:numId w:val="2"/>
        </w:numPr>
        <w:spacing w:after="70" w:line="264" w:lineRule="auto"/>
      </w:pPr>
      <w:r>
        <w:rPr>
          <w:b/>
          <w:bCs/>
        </w:rPr>
        <w:t>Mission alignment.</w:t>
      </w:r>
      <w:r>
        <w:t xml:space="preserve"> A genuine interest in </w:t>
      </w:r>
      <w:r w:rsidR="009605F1">
        <w:t>LNTI</w:t>
      </w:r>
      <w:r w:rsidR="0074750F">
        <w:t>’</w:t>
      </w:r>
      <w:r w:rsidR="009605F1">
        <w:t>s</w:t>
      </w:r>
      <w:r w:rsidR="0074750F">
        <w:t xml:space="preserve"> mission</w:t>
      </w:r>
      <w:r w:rsidR="009605F1">
        <w:t xml:space="preserve"> </w:t>
      </w:r>
      <w:r w:rsidR="0074750F">
        <w:t xml:space="preserve">to promote responsible enjoyment of </w:t>
      </w:r>
      <w:r>
        <w:t>the environment and the outdoors</w:t>
      </w:r>
      <w:r w:rsidR="0074750F">
        <w:t>.</w:t>
      </w:r>
    </w:p>
    <w:p w14:paraId="2F3C379A" w14:textId="77777777" w:rsidR="00FF2CC6" w:rsidRDefault="00CD56C6">
      <w:pPr>
        <w:keepNext/>
        <w:pBdr>
          <w:bottom w:val="single" w:sz="12" w:space="4" w:color="C6CD22"/>
        </w:pBdr>
        <w:spacing w:before="360" w:after="140"/>
      </w:pPr>
      <w:r>
        <w:rPr>
          <w:b/>
          <w:bCs/>
          <w:color w:val="3E5A67"/>
          <w:sz w:val="28"/>
          <w:szCs w:val="28"/>
        </w:rPr>
        <w:t>What we offer</w:t>
      </w:r>
    </w:p>
    <w:p w14:paraId="342DEB7C" w14:textId="512F0B97" w:rsidR="00FF2CC6" w:rsidRDefault="00CD56C6">
      <w:pPr>
        <w:spacing w:after="120" w:line="276" w:lineRule="auto"/>
      </w:pPr>
      <w:r>
        <w:t xml:space="preserve">You will join a friendly, values-driven team working to protect Ireland's outdoors, in a senior role with real influence on the </w:t>
      </w:r>
      <w:proofErr w:type="spellStart"/>
      <w:r w:rsidR="00252F44">
        <w:t>organisation’</w:t>
      </w:r>
      <w:r w:rsidR="00C87D0E">
        <w:t>e</w:t>
      </w:r>
      <w:r w:rsidR="00252F44">
        <w:t>s</w:t>
      </w:r>
      <w:proofErr w:type="spellEnd"/>
      <w:r>
        <w:t xml:space="preserve"> governance and growth.</w:t>
      </w:r>
    </w:p>
    <w:p w14:paraId="60AFB409" w14:textId="77777777" w:rsidR="00FF2CC6" w:rsidRDefault="00CD56C6">
      <w:pPr>
        <w:keepNext/>
        <w:spacing w:before="220" w:after="80"/>
      </w:pPr>
      <w:r>
        <w:rPr>
          <w:b/>
          <w:bCs/>
          <w:color w:val="3E5A67"/>
          <w:sz w:val="22"/>
          <w:szCs w:val="22"/>
        </w:rPr>
        <w:t>Salary and benefits</w:t>
      </w:r>
    </w:p>
    <w:p w14:paraId="4F9A9BC1" w14:textId="77777777" w:rsidR="00FF2CC6" w:rsidRDefault="00CD56C6">
      <w:pPr>
        <w:pStyle w:val="ListParagraph"/>
        <w:numPr>
          <w:ilvl w:val="0"/>
          <w:numId w:val="2"/>
        </w:numPr>
        <w:spacing w:after="70" w:line="264" w:lineRule="auto"/>
      </w:pPr>
      <w:r>
        <w:t>Salary: circa €65,000, depending on experience</w:t>
      </w:r>
    </w:p>
    <w:p w14:paraId="400D7478" w14:textId="76F27969" w:rsidR="00DB34CE" w:rsidRDefault="00CD56C6" w:rsidP="00DB34CE">
      <w:pPr>
        <w:pStyle w:val="ListParagraph"/>
        <w:numPr>
          <w:ilvl w:val="0"/>
          <w:numId w:val="2"/>
        </w:numPr>
        <w:spacing w:after="70" w:line="264" w:lineRule="auto"/>
      </w:pPr>
      <w:r>
        <w:t>24 days annual leave</w:t>
      </w:r>
    </w:p>
    <w:p w14:paraId="76B68314" w14:textId="169293D3" w:rsidR="00FF2CC6" w:rsidRDefault="00CD56C6">
      <w:pPr>
        <w:pStyle w:val="ListParagraph"/>
        <w:numPr>
          <w:ilvl w:val="0"/>
          <w:numId w:val="2"/>
        </w:numPr>
        <w:spacing w:after="70" w:line="264" w:lineRule="auto"/>
      </w:pPr>
      <w:r>
        <w:t xml:space="preserve">Paid sick leave, </w:t>
      </w:r>
      <w:r w:rsidR="00DB34CE">
        <w:t>1.5% c</w:t>
      </w:r>
      <w:r>
        <w:t>ompany pension contribution and time off in lieu</w:t>
      </w:r>
    </w:p>
    <w:p w14:paraId="52CF7BCB" w14:textId="77777777" w:rsidR="00FF2CC6" w:rsidRDefault="00CD56C6">
      <w:pPr>
        <w:pStyle w:val="ListParagraph"/>
        <w:numPr>
          <w:ilvl w:val="0"/>
          <w:numId w:val="2"/>
        </w:numPr>
        <w:spacing w:after="70" w:line="264" w:lineRule="auto"/>
      </w:pPr>
      <w:r>
        <w:t>Hybrid and flexible working</w:t>
      </w:r>
    </w:p>
    <w:p w14:paraId="7CCCF961" w14:textId="77777777" w:rsidR="00FF2CC6" w:rsidRDefault="00CD56C6">
      <w:pPr>
        <w:pStyle w:val="ListParagraph"/>
        <w:numPr>
          <w:ilvl w:val="0"/>
          <w:numId w:val="2"/>
        </w:numPr>
        <w:spacing w:after="70" w:line="264" w:lineRule="auto"/>
      </w:pPr>
      <w:r>
        <w:t>Bike to work scheme</w:t>
      </w:r>
    </w:p>
    <w:p w14:paraId="5E87E7E3" w14:textId="77777777" w:rsidR="00FF2CC6" w:rsidRDefault="00CD56C6">
      <w:pPr>
        <w:pStyle w:val="ListParagraph"/>
        <w:numPr>
          <w:ilvl w:val="0"/>
          <w:numId w:val="2"/>
        </w:numPr>
        <w:spacing w:after="70" w:line="264" w:lineRule="auto"/>
      </w:pPr>
      <w:r>
        <w:t>Support for professional development and CPD, including SORP training and professional body subscriptions</w:t>
      </w:r>
    </w:p>
    <w:p w14:paraId="1ED7CDCD" w14:textId="77777777" w:rsidR="00FF2CC6" w:rsidRDefault="00CD56C6">
      <w:pPr>
        <w:keepNext/>
        <w:pBdr>
          <w:bottom w:val="single" w:sz="12" w:space="4" w:color="C6CD22"/>
        </w:pBdr>
        <w:spacing w:before="360" w:after="140"/>
      </w:pPr>
      <w:r>
        <w:rPr>
          <w:b/>
          <w:bCs/>
          <w:color w:val="3E5A67"/>
          <w:sz w:val="28"/>
          <w:szCs w:val="28"/>
        </w:rPr>
        <w:t>How to apply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26"/>
      </w:tblGrid>
      <w:tr w:rsidR="00FF2CC6" w14:paraId="5ED5E64A"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57FEFF3F" w14:textId="77777777" w:rsidR="00FF2CC6" w:rsidRDefault="00CD56C6">
            <w:r>
              <w:rPr>
                <w:b/>
                <w:bCs/>
                <w:color w:val="3E5A67"/>
              </w:rPr>
              <w:t>How to apply</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6C93028E" w14:textId="77777777" w:rsidR="00FF2CC6" w:rsidRDefault="00CD56C6">
            <w:r>
              <w:t>Send a cover letter (Word or PDF) explaining why you are suitable for the role, along with your CV, to maura@leavenotraceireland.org. Please use "Finance Manager" as the subject line.</w:t>
            </w:r>
          </w:p>
        </w:tc>
      </w:tr>
      <w:tr w:rsidR="00FF2CC6" w14:paraId="18D81A22"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4EF08384" w14:textId="77777777" w:rsidR="00FF2CC6" w:rsidRDefault="00CD56C6">
            <w:r>
              <w:rPr>
                <w:b/>
                <w:bCs/>
                <w:color w:val="3E5A67"/>
              </w:rPr>
              <w:t>Closing date</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7BF24899" w14:textId="77777777" w:rsidR="00FF2CC6" w:rsidRDefault="00CD56C6">
            <w:r>
              <w:t>14 October 2026, 5pm</w:t>
            </w:r>
          </w:p>
        </w:tc>
      </w:tr>
      <w:tr w:rsidR="00FF2CC6" w14:paraId="31A6462E"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356F4A44" w14:textId="77777777" w:rsidR="00FF2CC6" w:rsidRDefault="00CD56C6">
            <w:r>
              <w:rPr>
                <w:b/>
                <w:bCs/>
                <w:color w:val="3E5A67"/>
              </w:rPr>
              <w:t>Interviews</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0980EA39" w14:textId="77777777" w:rsidR="00FF2CC6" w:rsidRDefault="00CD56C6">
            <w:r>
              <w:t>Interviews will take place the week of 19 October 2026. If you cannot attend that week, please say so in your email.</w:t>
            </w:r>
          </w:p>
        </w:tc>
      </w:tr>
      <w:tr w:rsidR="00FF2CC6" w14:paraId="532744BD"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52DF1266" w14:textId="77777777" w:rsidR="00FF2CC6" w:rsidRDefault="00CD56C6">
            <w:r>
              <w:rPr>
                <w:b/>
                <w:bCs/>
                <w:color w:val="3E5A67"/>
              </w:rPr>
              <w:t>References</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52D1BC07" w14:textId="77777777" w:rsidR="00FF2CC6" w:rsidRDefault="00CD56C6">
            <w:r>
              <w:t>The preferred candidate will be asked for two references, ideally from recent employers.</w:t>
            </w:r>
          </w:p>
        </w:tc>
      </w:tr>
      <w:tr w:rsidR="00FF2CC6" w14:paraId="5C1C8931"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2484EB97" w14:textId="77777777" w:rsidR="00FF2CC6" w:rsidRDefault="00CD56C6">
            <w:r>
              <w:rPr>
                <w:b/>
                <w:bCs/>
                <w:color w:val="3E5A67"/>
              </w:rPr>
              <w:t>Start date</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1A4ECD09" w14:textId="77777777" w:rsidR="00FF2CC6" w:rsidRDefault="00CD56C6">
            <w:r>
              <w:t>As soon as possible, subject to the successful candidate's availability. The role is subject to a three-month probationary period.</w:t>
            </w:r>
          </w:p>
        </w:tc>
      </w:tr>
      <w:tr w:rsidR="00FF2CC6" w14:paraId="335C79A9" w14:textId="77777777">
        <w:tc>
          <w:tcPr>
            <w:tcW w:w="2300" w:type="dxa"/>
            <w:tcBorders>
              <w:top w:val="none" w:sz="0" w:space="0" w:color="FFFFFF"/>
              <w:left w:val="none" w:sz="0" w:space="0" w:color="FFFFFF"/>
              <w:bottom w:val="single" w:sz="4" w:space="0" w:color="D9DEE1"/>
              <w:right w:val="none" w:sz="0" w:space="0" w:color="FFFFFF"/>
            </w:tcBorders>
            <w:shd w:val="clear" w:color="auto" w:fill="F3F5DA"/>
            <w:tcMar>
              <w:top w:w="90" w:type="dxa"/>
              <w:left w:w="140" w:type="dxa"/>
              <w:bottom w:w="90" w:type="dxa"/>
              <w:right w:w="140" w:type="dxa"/>
            </w:tcMar>
          </w:tcPr>
          <w:p w14:paraId="4DC7FC1C" w14:textId="77777777" w:rsidR="00FF2CC6" w:rsidRDefault="00CD56C6">
            <w:r>
              <w:rPr>
                <w:b/>
                <w:bCs/>
                <w:color w:val="3E5A67"/>
              </w:rPr>
              <w:t>Accessibility</w:t>
            </w:r>
          </w:p>
        </w:tc>
        <w:tc>
          <w:tcPr>
            <w:tcW w:w="6726" w:type="dxa"/>
            <w:tcBorders>
              <w:top w:val="none" w:sz="0" w:space="0" w:color="FFFFFF"/>
              <w:left w:val="none" w:sz="0" w:space="0" w:color="FFFFFF"/>
              <w:bottom w:val="single" w:sz="4" w:space="0" w:color="D9DEE1"/>
              <w:right w:val="none" w:sz="0" w:space="0" w:color="FFFFFF"/>
            </w:tcBorders>
            <w:tcMar>
              <w:top w:w="90" w:type="dxa"/>
              <w:left w:w="140" w:type="dxa"/>
              <w:bottom w:w="90" w:type="dxa"/>
              <w:right w:w="140" w:type="dxa"/>
            </w:tcMar>
          </w:tcPr>
          <w:p w14:paraId="0C1F99D0" w14:textId="77777777" w:rsidR="00FF2CC6" w:rsidRDefault="00CD56C6">
            <w:r>
              <w:t>If you need this pack in a different format, or would like to apply in a different way, let us know and we will make arrangements.</w:t>
            </w:r>
          </w:p>
        </w:tc>
      </w:tr>
    </w:tbl>
    <w:p w14:paraId="7DB40B9A" w14:textId="77777777" w:rsidR="00FF2CC6" w:rsidRDefault="00CD56C6">
      <w:pPr>
        <w:keepNext/>
        <w:pBdr>
          <w:bottom w:val="single" w:sz="12" w:space="4" w:color="C6CD22"/>
        </w:pBdr>
        <w:spacing w:before="360" w:after="140"/>
      </w:pPr>
      <w:r>
        <w:rPr>
          <w:b/>
          <w:bCs/>
          <w:color w:val="3E5A67"/>
          <w:sz w:val="28"/>
          <w:szCs w:val="28"/>
        </w:rPr>
        <w:t>Equal opportunities</w:t>
      </w:r>
    </w:p>
    <w:p w14:paraId="7F2E1086" w14:textId="77777777" w:rsidR="00FF2CC6" w:rsidRDefault="00CD56C6">
      <w:pPr>
        <w:spacing w:after="120" w:line="276" w:lineRule="auto"/>
      </w:pPr>
      <w:r>
        <w:t>Leave No Trace Ireland is an equal opportunities employer. We welcome applications from people of all backgrounds, regardless of gender, civil or family status, sexual orientation, religion, age, disability, race or membership of the Traveller community.</w:t>
      </w:r>
    </w:p>
    <w:sectPr w:rsidR="00FF2CC6">
      <w:headerReference w:type="default" r:id="rId8"/>
      <w:footerReference w:type="default" r:id="rId9"/>
      <w:footerReference w:type="first" r:id="rId10"/>
      <w:pgSz w:w="11906" w:h="16838"/>
      <w:pgMar w:top="1134" w:right="1440" w:bottom="1134" w:left="1440" w:header="56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9C5E" w14:textId="77777777" w:rsidR="00BB64E8" w:rsidRDefault="00BB64E8">
      <w:r>
        <w:separator/>
      </w:r>
    </w:p>
  </w:endnote>
  <w:endnote w:type="continuationSeparator" w:id="0">
    <w:p w14:paraId="78ADCC81" w14:textId="77777777" w:rsidR="00BB64E8" w:rsidRDefault="00BB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912A" w14:textId="77777777" w:rsidR="00FF2CC6" w:rsidRDefault="00CD56C6">
    <w:pPr>
      <w:pBdr>
        <w:top w:val="single" w:sz="6" w:space="6" w:color="C6CD22"/>
      </w:pBdr>
      <w:tabs>
        <w:tab w:val="right" w:pos="9026"/>
      </w:tabs>
    </w:pPr>
    <w:r>
      <w:rPr>
        <w:color w:val="3E5A67"/>
        <w:sz w:val="15"/>
        <w:szCs w:val="15"/>
      </w:rPr>
      <w:t>Leave No Trace Ireland  |  Registered charity RCN 20082178  |  CHY 20657  |  Westport, Co. Mayo</w:t>
    </w:r>
    <w:r>
      <w:rPr>
        <w:color w:val="3E5A67"/>
        <w:sz w:val="15"/>
        <w:szCs w:val="15"/>
      </w:rPr>
      <w:tab/>
    </w:r>
    <w:r>
      <w:rPr>
        <w:color w:val="3E5A67"/>
        <w:sz w:val="15"/>
        <w:szCs w:val="15"/>
      </w:rPr>
      <w:fldChar w:fldCharType="begin"/>
    </w:r>
    <w:r>
      <w:rPr>
        <w:color w:val="3E5A67"/>
        <w:sz w:val="15"/>
        <w:szCs w:val="15"/>
      </w:rPr>
      <w:instrText>PAGE</w:instrText>
    </w:r>
    <w:r>
      <w:rPr>
        <w:color w:val="3E5A67"/>
        <w:sz w:val="15"/>
        <w:szCs w:val="15"/>
      </w:rPr>
      <w:fldChar w:fldCharType="separate"/>
    </w:r>
    <w:r w:rsidR="008B3A23">
      <w:rPr>
        <w:noProof/>
        <w:color w:val="3E5A67"/>
        <w:sz w:val="15"/>
        <w:szCs w:val="15"/>
      </w:rPr>
      <w:t>2</w:t>
    </w:r>
    <w:r>
      <w:rPr>
        <w:color w:val="3E5A67"/>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D06F" w14:textId="77777777" w:rsidR="00FF2CC6" w:rsidRDefault="00CD56C6">
    <w:pPr>
      <w:pBdr>
        <w:top w:val="single" w:sz="6" w:space="6" w:color="C6CD22"/>
      </w:pBdr>
      <w:tabs>
        <w:tab w:val="right" w:pos="9026"/>
      </w:tabs>
    </w:pPr>
    <w:r>
      <w:rPr>
        <w:color w:val="3E5A67"/>
        <w:sz w:val="15"/>
        <w:szCs w:val="15"/>
      </w:rPr>
      <w:t>Leave No Trace Ireland  |  Registered charity RCN 20082178  |  CHY 20657  |  Westport, Co. Mayo</w:t>
    </w:r>
    <w:r>
      <w:rPr>
        <w:color w:val="3E5A67"/>
        <w:sz w:val="15"/>
        <w:szCs w:val="15"/>
      </w:rPr>
      <w:tab/>
    </w:r>
    <w:r>
      <w:rPr>
        <w:color w:val="3E5A67"/>
        <w:sz w:val="15"/>
        <w:szCs w:val="15"/>
      </w:rPr>
      <w:fldChar w:fldCharType="begin"/>
    </w:r>
    <w:r>
      <w:rPr>
        <w:color w:val="3E5A67"/>
        <w:sz w:val="15"/>
        <w:szCs w:val="15"/>
      </w:rPr>
      <w:instrText>PAGE</w:instrText>
    </w:r>
    <w:r>
      <w:rPr>
        <w:color w:val="3E5A67"/>
        <w:sz w:val="15"/>
        <w:szCs w:val="15"/>
      </w:rPr>
      <w:fldChar w:fldCharType="separate"/>
    </w:r>
    <w:r w:rsidR="008B3A23">
      <w:rPr>
        <w:noProof/>
        <w:color w:val="3E5A67"/>
        <w:sz w:val="15"/>
        <w:szCs w:val="15"/>
      </w:rPr>
      <w:t>1</w:t>
    </w:r>
    <w:r>
      <w:rPr>
        <w:color w:val="3E5A67"/>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10441" w14:textId="77777777" w:rsidR="00BB64E8" w:rsidRDefault="00BB64E8">
      <w:r>
        <w:separator/>
      </w:r>
    </w:p>
  </w:footnote>
  <w:footnote w:type="continuationSeparator" w:id="0">
    <w:p w14:paraId="70EDEF81" w14:textId="77777777" w:rsidR="00BB64E8" w:rsidRDefault="00BB6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AAAB" w14:textId="44B93E8D" w:rsidR="00FF2CC6" w:rsidRDefault="00FF2CC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33409"/>
    <w:multiLevelType w:val="hybridMultilevel"/>
    <w:tmpl w:val="E286B52E"/>
    <w:lvl w:ilvl="0" w:tplc="24A06B26">
      <w:start w:val="1"/>
      <w:numFmt w:val="bullet"/>
      <w:lvlText w:val="●"/>
      <w:lvlJc w:val="left"/>
      <w:pPr>
        <w:ind w:left="720" w:hanging="360"/>
      </w:pPr>
    </w:lvl>
    <w:lvl w:ilvl="1" w:tplc="FD704F8A">
      <w:start w:val="1"/>
      <w:numFmt w:val="bullet"/>
      <w:lvlText w:val="○"/>
      <w:lvlJc w:val="left"/>
      <w:pPr>
        <w:ind w:left="1440" w:hanging="360"/>
      </w:pPr>
    </w:lvl>
    <w:lvl w:ilvl="2" w:tplc="D706B0EA">
      <w:start w:val="1"/>
      <w:numFmt w:val="bullet"/>
      <w:lvlText w:val="■"/>
      <w:lvlJc w:val="left"/>
      <w:pPr>
        <w:ind w:left="2160" w:hanging="360"/>
      </w:pPr>
    </w:lvl>
    <w:lvl w:ilvl="3" w:tplc="B3C295A4">
      <w:start w:val="1"/>
      <w:numFmt w:val="bullet"/>
      <w:lvlText w:val="●"/>
      <w:lvlJc w:val="left"/>
      <w:pPr>
        <w:ind w:left="2880" w:hanging="360"/>
      </w:pPr>
    </w:lvl>
    <w:lvl w:ilvl="4" w:tplc="26A25778">
      <w:start w:val="1"/>
      <w:numFmt w:val="bullet"/>
      <w:lvlText w:val="○"/>
      <w:lvlJc w:val="left"/>
      <w:pPr>
        <w:ind w:left="3600" w:hanging="360"/>
      </w:pPr>
    </w:lvl>
    <w:lvl w:ilvl="5" w:tplc="098CA206">
      <w:start w:val="1"/>
      <w:numFmt w:val="bullet"/>
      <w:lvlText w:val="■"/>
      <w:lvlJc w:val="left"/>
      <w:pPr>
        <w:ind w:left="4320" w:hanging="360"/>
      </w:pPr>
    </w:lvl>
    <w:lvl w:ilvl="6" w:tplc="5D64392A">
      <w:start w:val="1"/>
      <w:numFmt w:val="bullet"/>
      <w:lvlText w:val="●"/>
      <w:lvlJc w:val="left"/>
      <w:pPr>
        <w:ind w:left="5040" w:hanging="360"/>
      </w:pPr>
    </w:lvl>
    <w:lvl w:ilvl="7" w:tplc="72CC96F4">
      <w:start w:val="1"/>
      <w:numFmt w:val="bullet"/>
      <w:lvlText w:val="●"/>
      <w:lvlJc w:val="left"/>
      <w:pPr>
        <w:ind w:left="5760" w:hanging="360"/>
      </w:pPr>
    </w:lvl>
    <w:lvl w:ilvl="8" w:tplc="950C5AD4">
      <w:start w:val="1"/>
      <w:numFmt w:val="bullet"/>
      <w:lvlText w:val="●"/>
      <w:lvlJc w:val="left"/>
      <w:pPr>
        <w:ind w:left="6480" w:hanging="360"/>
      </w:pPr>
    </w:lvl>
  </w:abstractNum>
  <w:abstractNum w:abstractNumId="1" w15:restartNumberingAfterBreak="0">
    <w:nsid w:val="661A3481"/>
    <w:multiLevelType w:val="hybridMultilevel"/>
    <w:tmpl w:val="03BA3EC8"/>
    <w:lvl w:ilvl="0" w:tplc="070A5632">
      <w:start w:val="1"/>
      <w:numFmt w:val="bullet"/>
      <w:lvlText w:val="▪"/>
      <w:lvlJc w:val="left"/>
      <w:pPr>
        <w:ind w:left="360" w:hanging="260"/>
      </w:pPr>
      <w:rPr>
        <w:color w:val="8A9016"/>
      </w:rPr>
    </w:lvl>
    <w:lvl w:ilvl="1" w:tplc="1B7CA3D8">
      <w:numFmt w:val="decimal"/>
      <w:lvlText w:val=""/>
      <w:lvlJc w:val="left"/>
    </w:lvl>
    <w:lvl w:ilvl="2" w:tplc="386273C6">
      <w:numFmt w:val="decimal"/>
      <w:lvlText w:val=""/>
      <w:lvlJc w:val="left"/>
    </w:lvl>
    <w:lvl w:ilvl="3" w:tplc="EAE63740">
      <w:numFmt w:val="decimal"/>
      <w:lvlText w:val=""/>
      <w:lvlJc w:val="left"/>
    </w:lvl>
    <w:lvl w:ilvl="4" w:tplc="F42838C2">
      <w:numFmt w:val="decimal"/>
      <w:lvlText w:val=""/>
      <w:lvlJc w:val="left"/>
    </w:lvl>
    <w:lvl w:ilvl="5" w:tplc="B72E0F4C">
      <w:numFmt w:val="decimal"/>
      <w:lvlText w:val=""/>
      <w:lvlJc w:val="left"/>
    </w:lvl>
    <w:lvl w:ilvl="6" w:tplc="38DCD414">
      <w:numFmt w:val="decimal"/>
      <w:lvlText w:val=""/>
      <w:lvlJc w:val="left"/>
    </w:lvl>
    <w:lvl w:ilvl="7" w:tplc="86A60418">
      <w:numFmt w:val="decimal"/>
      <w:lvlText w:val=""/>
      <w:lvlJc w:val="left"/>
    </w:lvl>
    <w:lvl w:ilvl="8" w:tplc="4D22A2E4">
      <w:numFmt w:val="decimal"/>
      <w:lvlText w:val=""/>
      <w:lvlJc w:val="left"/>
    </w:lvl>
  </w:abstractNum>
  <w:num w:numId="1" w16cid:durableId="1107046311">
    <w:abstractNumId w:val="0"/>
    <w:lvlOverride w:ilvl="0">
      <w:startOverride w:val="1"/>
    </w:lvlOverride>
  </w:num>
  <w:num w:numId="2" w16cid:durableId="17696911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CC6"/>
    <w:rsid w:val="00001B46"/>
    <w:rsid w:val="00011384"/>
    <w:rsid w:val="000310F2"/>
    <w:rsid w:val="0007773E"/>
    <w:rsid w:val="001E66BF"/>
    <w:rsid w:val="0022412B"/>
    <w:rsid w:val="00237E33"/>
    <w:rsid w:val="00252F44"/>
    <w:rsid w:val="003D34FE"/>
    <w:rsid w:val="00467C72"/>
    <w:rsid w:val="005228CE"/>
    <w:rsid w:val="00592F28"/>
    <w:rsid w:val="006C340F"/>
    <w:rsid w:val="0072696C"/>
    <w:rsid w:val="0074750F"/>
    <w:rsid w:val="007D36F6"/>
    <w:rsid w:val="008615B5"/>
    <w:rsid w:val="008754EE"/>
    <w:rsid w:val="00883D80"/>
    <w:rsid w:val="00885273"/>
    <w:rsid w:val="008B3A23"/>
    <w:rsid w:val="009605F1"/>
    <w:rsid w:val="009C6C12"/>
    <w:rsid w:val="00A36483"/>
    <w:rsid w:val="00A3745E"/>
    <w:rsid w:val="00A616A1"/>
    <w:rsid w:val="00A6387B"/>
    <w:rsid w:val="00AF6917"/>
    <w:rsid w:val="00B45E97"/>
    <w:rsid w:val="00B635DF"/>
    <w:rsid w:val="00BB64E8"/>
    <w:rsid w:val="00BC38A4"/>
    <w:rsid w:val="00C751B4"/>
    <w:rsid w:val="00C87D0E"/>
    <w:rsid w:val="00C906F3"/>
    <w:rsid w:val="00CD56C6"/>
    <w:rsid w:val="00DB34CE"/>
    <w:rsid w:val="00E36B74"/>
    <w:rsid w:val="00EE1E7E"/>
    <w:rsid w:val="00F6060C"/>
    <w:rsid w:val="00F66659"/>
    <w:rsid w:val="00F91D37"/>
    <w:rsid w:val="00FF2C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3BC9F"/>
  <w15:docId w15:val="{0B40D259-151B-4ECE-ADE9-DF23036D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11384"/>
    <w:pPr>
      <w:tabs>
        <w:tab w:val="center" w:pos="4513"/>
        <w:tab w:val="right" w:pos="9026"/>
      </w:tabs>
    </w:pPr>
  </w:style>
  <w:style w:type="character" w:customStyle="1" w:styleId="HeaderChar">
    <w:name w:val="Header Char"/>
    <w:basedOn w:val="DefaultParagraphFont"/>
    <w:link w:val="Header"/>
    <w:uiPriority w:val="99"/>
    <w:rsid w:val="00011384"/>
  </w:style>
  <w:style w:type="paragraph" w:styleId="Footer">
    <w:name w:val="footer"/>
    <w:basedOn w:val="Normal"/>
    <w:link w:val="FooterChar"/>
    <w:uiPriority w:val="99"/>
    <w:unhideWhenUsed/>
    <w:rsid w:val="00011384"/>
    <w:pPr>
      <w:tabs>
        <w:tab w:val="center" w:pos="4513"/>
        <w:tab w:val="right" w:pos="9026"/>
      </w:tabs>
    </w:pPr>
  </w:style>
  <w:style w:type="character" w:customStyle="1" w:styleId="FooterChar">
    <w:name w:val="Footer Char"/>
    <w:basedOn w:val="DefaultParagraphFont"/>
    <w:link w:val="Footer"/>
    <w:uiPriority w:val="99"/>
    <w:rsid w:val="0001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1745</Words>
  <Characters>9948</Characters>
  <Application>Microsoft Office Word</Application>
  <DocSecurity>0</DocSecurity>
  <Lines>82</Lines>
  <Paragraphs>23</Paragraphs>
  <ScaleCrop>false</ScaleCrop>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Manager – Job description and person specification</dc:title>
  <dc:creator>Leave No Trace Ireland</dc:creator>
  <cp:lastModifiedBy>Maura Kiely</cp:lastModifiedBy>
  <cp:revision>36</cp:revision>
  <dcterms:created xsi:type="dcterms:W3CDTF">2026-09-23T18:41:00Z</dcterms:created>
  <dcterms:modified xsi:type="dcterms:W3CDTF">2026-09-24T13:22:00Z</dcterms:modified>
</cp:coreProperties>
</file>