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76E8F" w14:textId="598D64CD" w:rsidR="008503D3" w:rsidRPr="003C2100" w:rsidRDefault="00191727" w:rsidP="2FD75478">
      <w:pPr>
        <w:jc w:val="center"/>
        <w:rPr>
          <w:rFonts w:cstheme="minorHAnsi"/>
          <w:b/>
          <w:bCs/>
          <w:sz w:val="32"/>
          <w:szCs w:val="32"/>
        </w:rPr>
      </w:pPr>
      <w:r w:rsidRPr="003C2100">
        <w:rPr>
          <w:rFonts w:cstheme="minorHAnsi"/>
          <w:noProof/>
          <w14:ligatures w14:val="standardContextual"/>
        </w:rPr>
        <w:drawing>
          <wp:inline distT="0" distB="0" distL="0" distR="0" wp14:anchorId="223CF458" wp14:editId="5EAA66BE">
            <wp:extent cx="2089632" cy="784860"/>
            <wp:effectExtent l="0" t="0" r="6350" b="0"/>
            <wp:docPr id="1433854642" name="Picture 1" descr="A black text on a white background&#10;&#10;AI-generated content may be incorrect.">
              <a:extLst xmlns:a="http://schemas.openxmlformats.org/drawingml/2006/main">
                <a:ext uri="{FF2B5EF4-FFF2-40B4-BE49-F238E27FC236}">
                  <a16:creationId xmlns:a16="http://schemas.microsoft.com/office/drawing/2014/main" id="{2DE40C9D-717B-4D09-9D04-9846739EB2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54642" name="Picture 1" descr="A black text on a white background&#10;&#10;AI-generated content may be incorrect."/>
                    <pic:cNvPicPr/>
                  </pic:nvPicPr>
                  <pic:blipFill>
                    <a:blip r:embed="rId8"/>
                    <a:stretch>
                      <a:fillRect/>
                    </a:stretch>
                  </pic:blipFill>
                  <pic:spPr>
                    <a:xfrm>
                      <a:off x="0" y="0"/>
                      <a:ext cx="2101349" cy="789261"/>
                    </a:xfrm>
                    <a:prstGeom prst="rect">
                      <a:avLst/>
                    </a:prstGeom>
                  </pic:spPr>
                </pic:pic>
              </a:graphicData>
            </a:graphic>
          </wp:inline>
        </w:drawing>
      </w:r>
      <w:r w:rsidR="008503D3" w:rsidRPr="003C2100">
        <w:rPr>
          <w:rFonts w:cstheme="minorHAnsi"/>
          <w:b/>
          <w:bCs/>
          <w:sz w:val="32"/>
          <w:szCs w:val="32"/>
        </w:rPr>
        <w:t xml:space="preserve">                  </w:t>
      </w:r>
      <w:r w:rsidR="008503D3" w:rsidRPr="003C2100">
        <w:rPr>
          <w:rFonts w:cstheme="minorHAnsi"/>
          <w:b/>
          <w:bCs/>
          <w:noProof/>
          <w:sz w:val="32"/>
          <w:szCs w:val="32"/>
        </w:rPr>
        <w:t xml:space="preserve">  </w:t>
      </w:r>
      <w:r w:rsidRPr="003C2100">
        <w:rPr>
          <w:rFonts w:cstheme="minorHAnsi"/>
          <w:b/>
          <w:bCs/>
          <w:noProof/>
          <w:sz w:val="32"/>
          <w:szCs w:val="32"/>
        </w:rPr>
        <w:tab/>
      </w:r>
      <w:r w:rsidRPr="003C2100">
        <w:rPr>
          <w:rFonts w:cstheme="minorHAnsi"/>
          <w:b/>
          <w:bCs/>
          <w:noProof/>
          <w:sz w:val="32"/>
          <w:szCs w:val="32"/>
        </w:rPr>
        <w:tab/>
      </w:r>
      <w:r w:rsidRPr="003C2100">
        <w:rPr>
          <w:rFonts w:cstheme="minorHAnsi"/>
          <w:b/>
          <w:bCs/>
          <w:noProof/>
          <w:sz w:val="32"/>
          <w:szCs w:val="32"/>
        </w:rPr>
        <w:tab/>
      </w:r>
      <w:r w:rsidR="008503D3" w:rsidRPr="003C2100">
        <w:rPr>
          <w:rFonts w:cstheme="minorHAnsi"/>
          <w:b/>
          <w:bCs/>
          <w:noProof/>
          <w:sz w:val="32"/>
          <w:szCs w:val="32"/>
        </w:rPr>
        <w:t xml:space="preserve">                  </w:t>
      </w:r>
      <w:r w:rsidR="008503D3" w:rsidRPr="003C2100">
        <w:rPr>
          <w:rFonts w:cstheme="minorHAnsi"/>
          <w:noProof/>
        </w:rPr>
        <w:drawing>
          <wp:inline distT="0" distB="0" distL="0" distR="0" wp14:anchorId="553E9DCD" wp14:editId="1C644962">
            <wp:extent cx="905299" cy="894522"/>
            <wp:effectExtent l="0" t="0" r="0" b="1270"/>
            <wp:docPr id="3" name="Picture 3" descr="Logo, company name&#10;&#10;Description automatically generated">
              <a:extLst xmlns:a="http://schemas.openxmlformats.org/drawingml/2006/main">
                <a:ext uri="{FF2B5EF4-FFF2-40B4-BE49-F238E27FC236}">
                  <a16:creationId xmlns:a16="http://schemas.microsoft.com/office/drawing/2014/main" id="{18898AF5-6896-4F38-89DD-F7488FAC96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9">
                      <a:extLst>
                        <a:ext uri="{28A0092B-C50C-407E-A947-70E740481C1C}">
                          <a14:useLocalDpi xmlns:a14="http://schemas.microsoft.com/office/drawing/2010/main"/>
                        </a:ext>
                      </a:extLst>
                    </a:blip>
                    <a:stretch>
                      <a:fillRect/>
                    </a:stretch>
                  </pic:blipFill>
                  <pic:spPr>
                    <a:xfrm>
                      <a:off x="0" y="0"/>
                      <a:ext cx="908969" cy="898149"/>
                    </a:xfrm>
                    <a:prstGeom prst="rect">
                      <a:avLst/>
                    </a:prstGeom>
                  </pic:spPr>
                </pic:pic>
              </a:graphicData>
            </a:graphic>
          </wp:inline>
        </w:drawing>
      </w:r>
    </w:p>
    <w:p w14:paraId="2E295C6F" w14:textId="77777777" w:rsidR="008503D3" w:rsidRPr="003C2100" w:rsidRDefault="008503D3" w:rsidP="008503D3">
      <w:pPr>
        <w:jc w:val="center"/>
        <w:rPr>
          <w:rFonts w:cstheme="minorHAnsi"/>
          <w:b/>
          <w:bCs/>
          <w:sz w:val="16"/>
          <w:szCs w:val="16"/>
        </w:rPr>
      </w:pPr>
    </w:p>
    <w:p w14:paraId="03CBEB2A" w14:textId="436338E5" w:rsidR="008503D3" w:rsidRPr="003C2100" w:rsidRDefault="6B199FAD" w:rsidP="008503D3">
      <w:pPr>
        <w:jc w:val="center"/>
        <w:rPr>
          <w:rFonts w:cstheme="minorHAnsi"/>
          <w:b/>
          <w:bCs/>
          <w:color w:val="2F5496" w:themeColor="accent1" w:themeShade="BF"/>
          <w:sz w:val="32"/>
          <w:szCs w:val="32"/>
        </w:rPr>
      </w:pPr>
      <w:r w:rsidRPr="003C2100">
        <w:rPr>
          <w:rFonts w:cstheme="minorHAnsi"/>
          <w:b/>
          <w:bCs/>
          <w:color w:val="2F5496" w:themeColor="accent1" w:themeShade="BF"/>
          <w:sz w:val="32"/>
          <w:szCs w:val="32"/>
        </w:rPr>
        <w:t>Limerick City Partnership</w:t>
      </w:r>
      <w:r w:rsidR="008503D3" w:rsidRPr="003C2100">
        <w:rPr>
          <w:rFonts w:cstheme="minorHAnsi"/>
          <w:b/>
          <w:bCs/>
          <w:color w:val="2F5496" w:themeColor="accent1" w:themeShade="BF"/>
          <w:sz w:val="32"/>
          <w:szCs w:val="32"/>
        </w:rPr>
        <w:t xml:space="preserve"> CLG</w:t>
      </w:r>
    </w:p>
    <w:p w14:paraId="638A1F38" w14:textId="00774373" w:rsidR="00E863E1" w:rsidRPr="003C2100" w:rsidRDefault="004C755D" w:rsidP="008503D3">
      <w:pPr>
        <w:jc w:val="center"/>
        <w:rPr>
          <w:rFonts w:cstheme="minorHAnsi"/>
          <w:b/>
          <w:bCs/>
          <w:sz w:val="28"/>
          <w:szCs w:val="28"/>
        </w:rPr>
      </w:pPr>
      <w:r w:rsidRPr="003C2100">
        <w:rPr>
          <w:rFonts w:cstheme="minorHAnsi"/>
          <w:b/>
          <w:color w:val="ED7D31" w:themeColor="accent2"/>
          <w:sz w:val="36"/>
          <w:szCs w:val="36"/>
        </w:rPr>
        <w:t>SICAP Social Inclusion Manager</w:t>
      </w:r>
    </w:p>
    <w:p w14:paraId="619A20DB" w14:textId="03D60EAF" w:rsidR="000B4BDA" w:rsidRPr="003C2100" w:rsidRDefault="28719E77" w:rsidP="6880C13B">
      <w:pPr>
        <w:rPr>
          <w:rFonts w:cstheme="minorHAnsi"/>
        </w:rPr>
      </w:pPr>
      <w:r w:rsidRPr="003C2100">
        <w:rPr>
          <w:rFonts w:cstheme="minorHAnsi"/>
        </w:rPr>
        <w:t xml:space="preserve">Limerick City Partnership </w:t>
      </w:r>
      <w:r w:rsidR="008503D3" w:rsidRPr="003C2100">
        <w:rPr>
          <w:rFonts w:cstheme="minorHAnsi"/>
        </w:rPr>
        <w:t xml:space="preserve">CLG is an organisation made up of communities, state agencies, social partners, voluntary groups and elected representatives.  It works with communities that have benefitted least from economic and social development and aims to promote social inclusion and improve the quality of life of people living in communities in Limerick City.  </w:t>
      </w:r>
    </w:p>
    <w:p w14:paraId="7A9D6394" w14:textId="6D95EB03" w:rsidR="0041587A" w:rsidRPr="003C2100" w:rsidRDefault="0041587A" w:rsidP="0041587A">
      <w:pPr>
        <w:pStyle w:val="paragraph"/>
        <w:shd w:val="clear" w:color="auto" w:fill="FDFDFE"/>
        <w:spacing w:after="0"/>
        <w:jc w:val="both"/>
        <w:rPr>
          <w:rFonts w:asciiTheme="minorHAnsi" w:eastAsiaTheme="minorHAnsi" w:hAnsiTheme="minorHAnsi" w:cstheme="minorHAnsi"/>
          <w:sz w:val="22"/>
          <w:szCs w:val="22"/>
          <w:lang w:val="en-IE"/>
        </w:rPr>
      </w:pPr>
      <w:r w:rsidRPr="003C2100">
        <w:rPr>
          <w:rFonts w:asciiTheme="minorHAnsi" w:eastAsiaTheme="minorHAnsi" w:hAnsiTheme="minorHAnsi" w:cstheme="minorHAnsi"/>
          <w:sz w:val="22"/>
          <w:szCs w:val="22"/>
          <w:lang w:val="en-IE"/>
        </w:rPr>
        <w:t xml:space="preserve">We are seeking a passionate and experienced </w:t>
      </w:r>
      <w:r w:rsidRPr="00BD21C3">
        <w:rPr>
          <w:rFonts w:asciiTheme="minorHAnsi" w:eastAsiaTheme="minorHAnsi" w:hAnsiTheme="minorHAnsi" w:cstheme="minorHAnsi"/>
          <w:b/>
          <w:bCs/>
          <w:sz w:val="22"/>
          <w:szCs w:val="22"/>
          <w:lang w:val="en-IE"/>
        </w:rPr>
        <w:t>Social Inclusion Manager</w:t>
      </w:r>
      <w:r w:rsidRPr="003C2100">
        <w:rPr>
          <w:rFonts w:asciiTheme="minorHAnsi" w:eastAsiaTheme="minorHAnsi" w:hAnsiTheme="minorHAnsi" w:cstheme="minorHAnsi"/>
          <w:sz w:val="22"/>
          <w:szCs w:val="22"/>
          <w:lang w:val="en-IE"/>
        </w:rPr>
        <w:t xml:space="preserve"> to join our Senior Management Team in a full-time role. This position is central to leading and coordinating the implementation of Limerick City Partnership’s social programmes</w:t>
      </w:r>
      <w:r w:rsidR="00404B72">
        <w:rPr>
          <w:rFonts w:asciiTheme="minorHAnsi" w:eastAsiaTheme="minorHAnsi" w:hAnsiTheme="minorHAnsi" w:cstheme="minorHAnsi"/>
          <w:sz w:val="22"/>
          <w:szCs w:val="22"/>
          <w:lang w:val="en-IE"/>
        </w:rPr>
        <w:t>.</w:t>
      </w:r>
    </w:p>
    <w:p w14:paraId="0DBCCF88" w14:textId="763CB3EB" w:rsidR="7C29EFB8" w:rsidRPr="003C2100" w:rsidRDefault="0041587A" w:rsidP="0041587A">
      <w:pPr>
        <w:pStyle w:val="paragraph"/>
        <w:shd w:val="clear" w:color="auto" w:fill="FDFDFE"/>
        <w:spacing w:before="0" w:beforeAutospacing="0" w:after="0" w:afterAutospacing="0"/>
        <w:jc w:val="both"/>
        <w:rPr>
          <w:rFonts w:asciiTheme="minorHAnsi" w:eastAsiaTheme="minorHAnsi" w:hAnsiTheme="minorHAnsi" w:cstheme="minorHAnsi"/>
          <w:sz w:val="22"/>
          <w:szCs w:val="22"/>
          <w:lang w:val="en-IE"/>
        </w:rPr>
      </w:pPr>
      <w:r w:rsidRPr="003C2100">
        <w:rPr>
          <w:rFonts w:asciiTheme="minorHAnsi" w:eastAsiaTheme="minorHAnsi" w:hAnsiTheme="minorHAnsi" w:cstheme="minorHAnsi"/>
          <w:sz w:val="22"/>
          <w:szCs w:val="22"/>
          <w:lang w:val="en-IE"/>
        </w:rPr>
        <w:t xml:space="preserve">The successful candidate will lead the development and delivery of </w:t>
      </w:r>
      <w:r w:rsidR="006F4994">
        <w:rPr>
          <w:rFonts w:asciiTheme="minorHAnsi" w:eastAsiaTheme="minorHAnsi" w:hAnsiTheme="minorHAnsi" w:cstheme="minorHAnsi"/>
          <w:sz w:val="22"/>
          <w:szCs w:val="22"/>
          <w:lang w:val="en-IE"/>
        </w:rPr>
        <w:t xml:space="preserve">innovative </w:t>
      </w:r>
      <w:r w:rsidRPr="003C2100">
        <w:rPr>
          <w:rFonts w:asciiTheme="minorHAnsi" w:eastAsiaTheme="minorHAnsi" w:hAnsiTheme="minorHAnsi" w:cstheme="minorHAnsi"/>
          <w:sz w:val="22"/>
          <w:szCs w:val="22"/>
          <w:lang w:val="en-IE"/>
        </w:rPr>
        <w:t>social inclusion strategies and initiatives across Limerick City, working collaboratively with community groups, partners and local stakeholders to address social exclusion and strengthen community participatio</w:t>
      </w:r>
      <w:r w:rsidR="000E156F">
        <w:rPr>
          <w:rFonts w:asciiTheme="minorHAnsi" w:eastAsiaTheme="minorHAnsi" w:hAnsiTheme="minorHAnsi" w:cstheme="minorHAnsi"/>
          <w:sz w:val="22"/>
          <w:szCs w:val="22"/>
          <w:lang w:val="en-IE"/>
        </w:rPr>
        <w:t>n</w:t>
      </w:r>
      <w:r w:rsidRPr="003C2100">
        <w:rPr>
          <w:rFonts w:asciiTheme="minorHAnsi" w:eastAsiaTheme="minorHAnsi" w:hAnsiTheme="minorHAnsi" w:cstheme="minorHAnsi"/>
          <w:sz w:val="22"/>
          <w:szCs w:val="22"/>
          <w:lang w:val="en-IE"/>
        </w:rPr>
        <w:t>. The role will also involve managing programme teams</w:t>
      </w:r>
      <w:r w:rsidR="000E156F">
        <w:rPr>
          <w:rFonts w:asciiTheme="minorHAnsi" w:eastAsiaTheme="minorHAnsi" w:hAnsiTheme="minorHAnsi" w:cstheme="minorHAnsi"/>
          <w:sz w:val="22"/>
          <w:szCs w:val="22"/>
          <w:lang w:val="en-IE"/>
        </w:rPr>
        <w:t xml:space="preserve"> and </w:t>
      </w:r>
      <w:r w:rsidRPr="003C2100">
        <w:rPr>
          <w:rFonts w:asciiTheme="minorHAnsi" w:eastAsiaTheme="minorHAnsi" w:hAnsiTheme="minorHAnsi" w:cstheme="minorHAnsi"/>
          <w:sz w:val="22"/>
          <w:szCs w:val="22"/>
          <w:lang w:val="en-IE"/>
        </w:rPr>
        <w:t xml:space="preserve">budgets </w:t>
      </w:r>
      <w:r w:rsidR="000E156F">
        <w:rPr>
          <w:rFonts w:asciiTheme="minorHAnsi" w:eastAsiaTheme="minorHAnsi" w:hAnsiTheme="minorHAnsi" w:cstheme="minorHAnsi"/>
          <w:sz w:val="22"/>
          <w:szCs w:val="22"/>
          <w:lang w:val="en-IE"/>
        </w:rPr>
        <w:t>while</w:t>
      </w:r>
      <w:r w:rsidRPr="003C2100">
        <w:rPr>
          <w:rFonts w:asciiTheme="minorHAnsi" w:eastAsiaTheme="minorHAnsi" w:hAnsiTheme="minorHAnsi" w:cstheme="minorHAnsi"/>
          <w:sz w:val="22"/>
          <w:szCs w:val="22"/>
          <w:lang w:val="en-IE"/>
        </w:rPr>
        <w:t xml:space="preserve"> ensuring effective programme delivery, quality standards, compliance and strong organisational partnerships.</w:t>
      </w:r>
    </w:p>
    <w:p w14:paraId="64DB7DD8" w14:textId="77777777" w:rsidR="0041587A" w:rsidRPr="003C2100" w:rsidRDefault="0041587A" w:rsidP="0041587A">
      <w:pPr>
        <w:pStyle w:val="paragraph"/>
        <w:shd w:val="clear" w:color="auto" w:fill="FDFDFE"/>
        <w:spacing w:before="0" w:beforeAutospacing="0" w:after="0" w:afterAutospacing="0"/>
        <w:jc w:val="both"/>
        <w:rPr>
          <w:rStyle w:val="normaltextrun"/>
          <w:rFonts w:asciiTheme="minorHAnsi" w:hAnsiTheme="minorHAnsi" w:cstheme="minorHAnsi"/>
          <w:color w:val="363637"/>
          <w:sz w:val="22"/>
          <w:szCs w:val="22"/>
          <w:lang w:val="en-IE"/>
        </w:rPr>
      </w:pPr>
    </w:p>
    <w:p w14:paraId="446DF668" w14:textId="06BC162C" w:rsidR="00F452ED" w:rsidRPr="00641296" w:rsidRDefault="0078678C" w:rsidP="00641296">
      <w:pPr>
        <w:spacing w:line="278" w:lineRule="auto"/>
        <w:rPr>
          <w:rFonts w:eastAsia="Aptos" w:cstheme="minorHAnsi"/>
        </w:rPr>
      </w:pPr>
      <w:r w:rsidRPr="003C2100">
        <w:rPr>
          <w:rFonts w:eastAsia="Aptos" w:cstheme="minorHAnsi"/>
          <w:b/>
          <w:bCs/>
          <w:kern w:val="2"/>
          <w14:ligatures w14:val="standardContextual"/>
        </w:rPr>
        <w:t>Contract Type:</w:t>
      </w:r>
      <w:r w:rsidRPr="003C2100">
        <w:rPr>
          <w:rFonts w:eastAsia="Aptos" w:cstheme="minorHAnsi"/>
          <w:kern w:val="2"/>
          <w14:ligatures w14:val="standardContextual"/>
        </w:rPr>
        <w:t xml:space="preserve">  </w:t>
      </w:r>
      <w:r w:rsidR="00A85A9D" w:rsidRPr="00A85A9D">
        <w:rPr>
          <w:rFonts w:eastAsia="Aptos" w:cstheme="minorHAnsi"/>
          <w:kern w:val="2"/>
          <w14:ligatures w14:val="standardContextual"/>
        </w:rPr>
        <w:t xml:space="preserve">Permanent contract subject to the completion of a successful probationary period of 6 months.  This position is funded by SICAP, and all posts are offered subject to available funding. </w:t>
      </w:r>
      <w:r w:rsidR="00BD4EEE">
        <w:rPr>
          <w:rFonts w:eastAsia="Aptos" w:cstheme="minorHAnsi"/>
          <w:kern w:val="2"/>
          <w14:ligatures w14:val="standardContextual"/>
        </w:rPr>
        <w:br/>
      </w:r>
      <w:r w:rsidR="00BD4EEE">
        <w:rPr>
          <w:rFonts w:eastAsia="Aptos" w:cstheme="minorHAnsi"/>
          <w:kern w:val="2"/>
          <w14:ligatures w14:val="standardContextual"/>
        </w:rPr>
        <w:br/>
      </w:r>
      <w:r w:rsidR="0497D239" w:rsidRPr="003C2100">
        <w:rPr>
          <w:rFonts w:eastAsia="Aptos" w:cstheme="minorHAnsi"/>
          <w:b/>
          <w:bCs/>
        </w:rPr>
        <w:t xml:space="preserve">Salary: </w:t>
      </w:r>
      <w:r w:rsidR="00FC45AC" w:rsidRPr="003C2100">
        <w:rPr>
          <w:rFonts w:eastAsia="Aptos" w:cstheme="minorHAnsi"/>
        </w:rPr>
        <w:t>€</w:t>
      </w:r>
      <w:r w:rsidR="00A6723D" w:rsidRPr="00A6723D">
        <w:rPr>
          <w:rFonts w:eastAsia="Aptos" w:cstheme="minorHAnsi"/>
        </w:rPr>
        <w:t>62,482</w:t>
      </w:r>
      <w:r w:rsidR="00A6723D">
        <w:rPr>
          <w:rFonts w:eastAsia="Aptos" w:cstheme="minorHAnsi"/>
        </w:rPr>
        <w:t xml:space="preserve"> </w:t>
      </w:r>
      <w:r w:rsidR="00A6723D" w:rsidRPr="00A6723D">
        <w:rPr>
          <w:rFonts w:eastAsia="Aptos" w:cstheme="minorHAnsi"/>
        </w:rPr>
        <w:t>-</w:t>
      </w:r>
      <w:r w:rsidR="00A6723D">
        <w:rPr>
          <w:rFonts w:eastAsia="Aptos" w:cstheme="minorHAnsi"/>
        </w:rPr>
        <w:t xml:space="preserve"> </w:t>
      </w:r>
      <w:r w:rsidR="00A6723D" w:rsidRPr="00A6723D">
        <w:rPr>
          <w:rFonts w:eastAsia="Aptos" w:cstheme="minorHAnsi"/>
        </w:rPr>
        <w:t>72,703</w:t>
      </w:r>
      <w:r w:rsidR="00FC45AC" w:rsidRPr="003C2100">
        <w:rPr>
          <w:rFonts w:eastAsia="Aptos" w:cstheme="minorHAnsi"/>
        </w:rPr>
        <w:t>. Appointment will be made at the first point of that scale.</w:t>
      </w:r>
    </w:p>
    <w:p w14:paraId="38456F4D" w14:textId="3623EE70" w:rsidR="00427F00" w:rsidRPr="00BD67C8" w:rsidRDefault="008503D3" w:rsidP="00BD67C8">
      <w:pPr>
        <w:rPr>
          <w:rFonts w:cstheme="minorHAnsi"/>
          <w:b/>
          <w:bCs/>
        </w:rPr>
      </w:pPr>
      <w:r w:rsidRPr="003C2100">
        <w:rPr>
          <w:rFonts w:cstheme="minorHAnsi"/>
          <w:b/>
          <w:bCs/>
        </w:rPr>
        <w:t>The person appointed will need:</w:t>
      </w:r>
      <w:r w:rsidR="00BD67C8">
        <w:rPr>
          <w:rFonts w:cstheme="minorHAnsi"/>
          <w:b/>
          <w:bCs/>
        </w:rPr>
        <w:t xml:space="preserve"> </w:t>
      </w:r>
      <w:r w:rsidR="000D1366" w:rsidRPr="003C2100">
        <w:rPr>
          <w:rFonts w:cstheme="minorHAnsi"/>
          <w:kern w:val="2"/>
          <w14:ligatures w14:val="standardContextual"/>
        </w:rPr>
        <w:t>A relevant third-level or professional qualification and/or at least 5 years’ experience in a similar type of role, at a senior level is a minimum requirement.</w:t>
      </w:r>
    </w:p>
    <w:p w14:paraId="2975AFF4" w14:textId="77777777" w:rsidR="000D1366" w:rsidRPr="003C2100" w:rsidRDefault="000D1366" w:rsidP="008503D3">
      <w:pPr>
        <w:spacing w:after="0" w:line="276" w:lineRule="auto"/>
        <w:rPr>
          <w:rFonts w:cstheme="minorHAnsi"/>
          <w:kern w:val="2"/>
          <w14:ligatures w14:val="standardContextual"/>
        </w:rPr>
      </w:pPr>
    </w:p>
    <w:p w14:paraId="55D1E87B" w14:textId="70D0A054" w:rsidR="00427F00" w:rsidRPr="003C2100" w:rsidRDefault="00427F00" w:rsidP="008503D3">
      <w:pPr>
        <w:spacing w:after="0" w:line="276" w:lineRule="auto"/>
        <w:rPr>
          <w:rFonts w:cstheme="minorHAnsi"/>
          <w:kern w:val="2"/>
          <w14:ligatures w14:val="standardContextual"/>
        </w:rPr>
      </w:pPr>
      <w:r w:rsidRPr="003C2100">
        <w:rPr>
          <w:rFonts w:eastAsia="Aptos" w:cstheme="minorHAnsi"/>
        </w:rPr>
        <w:t xml:space="preserve">A full Job Description and Application Form can be downloaded from the Jobs/Vacancies section on </w:t>
      </w:r>
      <w:hyperlink r:id="rId10">
        <w:r w:rsidRPr="003C2100">
          <w:rPr>
            <w:rFonts w:eastAsia="Aptos" w:cstheme="minorHAnsi"/>
            <w:color w:val="467886"/>
            <w:u w:val="single"/>
          </w:rPr>
          <w:t>https://limerickcitypartnership.ie/work-us</w:t>
        </w:r>
      </w:hyperlink>
    </w:p>
    <w:p w14:paraId="3C8C5862" w14:textId="77777777" w:rsidR="00136D63" w:rsidRPr="003C2100" w:rsidRDefault="00136D63" w:rsidP="008503D3">
      <w:pPr>
        <w:spacing w:after="0" w:line="276" w:lineRule="auto"/>
        <w:rPr>
          <w:rFonts w:cstheme="minorHAnsi"/>
          <w:kern w:val="2"/>
          <w14:ligatures w14:val="standardContextual"/>
        </w:rPr>
      </w:pPr>
    </w:p>
    <w:p w14:paraId="31E8D4F6" w14:textId="7AB7103C" w:rsidR="00884F82" w:rsidRPr="003C2100" w:rsidRDefault="00884F82" w:rsidP="004314C3">
      <w:pPr>
        <w:jc w:val="center"/>
        <w:rPr>
          <w:rFonts w:cstheme="minorHAnsi"/>
          <w:b/>
          <w:bCs/>
          <w:sz w:val="28"/>
          <w:szCs w:val="28"/>
        </w:rPr>
      </w:pPr>
      <w:r w:rsidRPr="003C2100">
        <w:rPr>
          <w:rFonts w:cstheme="minorHAnsi"/>
          <w:b/>
          <w:bCs/>
          <w:color w:val="C00000"/>
          <w:sz w:val="28"/>
          <w:szCs w:val="28"/>
        </w:rPr>
        <w:t>Closing date for receipt of application is</w:t>
      </w:r>
      <w:r w:rsidR="008E7628" w:rsidRPr="003C2100">
        <w:rPr>
          <w:rFonts w:cstheme="minorHAnsi"/>
          <w:b/>
          <w:bCs/>
          <w:color w:val="C00000"/>
          <w:sz w:val="28"/>
          <w:szCs w:val="28"/>
        </w:rPr>
        <w:t xml:space="preserve"> </w:t>
      </w:r>
      <w:r w:rsidR="006F2030">
        <w:rPr>
          <w:rFonts w:cstheme="minorHAnsi"/>
          <w:b/>
          <w:bCs/>
          <w:color w:val="C00000"/>
          <w:sz w:val="28"/>
          <w:szCs w:val="28"/>
        </w:rPr>
        <w:t>5pm</w:t>
      </w:r>
      <w:r w:rsidR="006F2030" w:rsidRPr="006F2030">
        <w:rPr>
          <w:rFonts w:cstheme="minorHAnsi"/>
          <w:b/>
          <w:bCs/>
          <w:color w:val="C00000"/>
          <w:sz w:val="28"/>
          <w:szCs w:val="28"/>
        </w:rPr>
        <w:t>,</w:t>
      </w:r>
      <w:r w:rsidR="00D474B9" w:rsidRPr="006F2030">
        <w:rPr>
          <w:rFonts w:cstheme="minorHAnsi"/>
          <w:b/>
          <w:bCs/>
          <w:color w:val="C00000"/>
          <w:sz w:val="28"/>
          <w:szCs w:val="28"/>
        </w:rPr>
        <w:t xml:space="preserve"> </w:t>
      </w:r>
      <w:r w:rsidR="006F2030" w:rsidRPr="006F2030">
        <w:rPr>
          <w:rFonts w:cstheme="minorHAnsi"/>
          <w:b/>
          <w:bCs/>
          <w:color w:val="C00000"/>
          <w:sz w:val="28"/>
          <w:szCs w:val="28"/>
        </w:rPr>
        <w:t>Friday,</w:t>
      </w:r>
      <w:r w:rsidR="00D474B9" w:rsidRPr="006F2030">
        <w:rPr>
          <w:rFonts w:cstheme="minorHAnsi"/>
          <w:b/>
          <w:bCs/>
          <w:color w:val="C00000"/>
          <w:sz w:val="28"/>
          <w:szCs w:val="28"/>
        </w:rPr>
        <w:t xml:space="preserve"> 9th</w:t>
      </w:r>
      <w:r w:rsidR="000D795B" w:rsidRPr="006F2030">
        <w:rPr>
          <w:rFonts w:cstheme="minorHAnsi"/>
          <w:b/>
          <w:bCs/>
          <w:color w:val="C00000"/>
          <w:sz w:val="28"/>
          <w:szCs w:val="28"/>
        </w:rPr>
        <w:t xml:space="preserve"> </w:t>
      </w:r>
      <w:r w:rsidR="00FC41AC" w:rsidRPr="006F2030">
        <w:rPr>
          <w:rFonts w:cstheme="minorHAnsi"/>
          <w:b/>
          <w:bCs/>
          <w:color w:val="C00000"/>
          <w:sz w:val="28"/>
          <w:szCs w:val="28"/>
        </w:rPr>
        <w:t xml:space="preserve">October </w:t>
      </w:r>
      <w:r w:rsidR="000D795B" w:rsidRPr="006F2030">
        <w:rPr>
          <w:rFonts w:cstheme="minorHAnsi"/>
          <w:b/>
          <w:bCs/>
          <w:color w:val="C00000"/>
          <w:sz w:val="28"/>
          <w:szCs w:val="28"/>
        </w:rPr>
        <w:t>2026.</w:t>
      </w:r>
    </w:p>
    <w:p w14:paraId="105A0149" w14:textId="0D0D1D8E" w:rsidR="008503D3" w:rsidRPr="003C2100" w:rsidRDefault="008E7628" w:rsidP="00884F82">
      <w:pPr>
        <w:rPr>
          <w:rFonts w:cstheme="minorHAnsi"/>
        </w:rPr>
      </w:pPr>
      <w:r w:rsidRPr="003C2100">
        <w:rPr>
          <w:rFonts w:cstheme="minorHAnsi"/>
        </w:rPr>
        <w:t xml:space="preserve">                  </w:t>
      </w:r>
      <w:r w:rsidR="00884F82" w:rsidRPr="003C2100">
        <w:rPr>
          <w:rFonts w:cstheme="minorHAnsi"/>
        </w:rPr>
        <w:t xml:space="preserve">Only completed application forms via the advertised link will be accepted.  CVs are not accepted. </w:t>
      </w:r>
    </w:p>
    <w:p w14:paraId="2CD0F5E1" w14:textId="24F907B3" w:rsidR="00DB5D12" w:rsidRPr="00DB4409" w:rsidRDefault="008503D3" w:rsidP="00DB5D12">
      <w:pPr>
        <w:jc w:val="center"/>
        <w:rPr>
          <w:rFonts w:cstheme="minorHAnsi"/>
          <w:sz w:val="20"/>
          <w:szCs w:val="20"/>
        </w:rPr>
      </w:pPr>
      <w:r w:rsidRPr="00DB4409">
        <w:rPr>
          <w:rFonts w:cstheme="minorHAnsi"/>
          <w:sz w:val="20"/>
          <w:szCs w:val="20"/>
        </w:rPr>
        <w:t>Shortlisting will apply.</w:t>
      </w:r>
    </w:p>
    <w:p w14:paraId="678DB278" w14:textId="34B99E3E" w:rsidR="00F452ED" w:rsidRPr="003C2100" w:rsidRDefault="04CBD549" w:rsidP="00DB5D12">
      <w:pPr>
        <w:jc w:val="center"/>
        <w:rPr>
          <w:rFonts w:cstheme="minorHAnsi"/>
          <w:b/>
          <w:bCs/>
          <w:i/>
          <w:iCs/>
          <w:sz w:val="20"/>
          <w:szCs w:val="20"/>
        </w:rPr>
      </w:pPr>
      <w:r w:rsidRPr="003C2100">
        <w:rPr>
          <w:rFonts w:cstheme="minorHAnsi"/>
          <w:b/>
          <w:bCs/>
          <w:i/>
          <w:iCs/>
          <w:sz w:val="20"/>
          <w:szCs w:val="20"/>
        </w:rPr>
        <w:t>Limerick City Partnership</w:t>
      </w:r>
      <w:r w:rsidR="008503D3" w:rsidRPr="003C2100">
        <w:rPr>
          <w:rFonts w:cstheme="minorHAnsi"/>
          <w:b/>
          <w:bCs/>
          <w:i/>
          <w:iCs/>
          <w:sz w:val="20"/>
          <w:szCs w:val="20"/>
        </w:rPr>
        <w:t xml:space="preserve"> CLG is an equal opportunities employer.  Canvassing will disqualify.</w:t>
      </w:r>
    </w:p>
    <w:p w14:paraId="3D857E41" w14:textId="7F893919" w:rsidR="004C755D" w:rsidRPr="003C2100" w:rsidRDefault="003B68CD" w:rsidP="00DB5D12">
      <w:pPr>
        <w:jc w:val="center"/>
        <w:rPr>
          <w:rFonts w:cstheme="minorHAnsi"/>
          <w:b/>
          <w:bCs/>
          <w:i/>
          <w:iCs/>
          <w:sz w:val="20"/>
          <w:szCs w:val="20"/>
        </w:rPr>
      </w:pPr>
      <w:r w:rsidRPr="003C2100">
        <w:rPr>
          <w:rFonts w:cstheme="minorHAnsi"/>
          <w:b/>
          <w:bCs/>
          <w:i/>
          <w:iCs/>
          <w:noProof/>
          <w:sz w:val="20"/>
          <w:szCs w:val="20"/>
        </w:rPr>
        <w:drawing>
          <wp:inline distT="0" distB="0" distL="0" distR="0" wp14:anchorId="1E83CFBE" wp14:editId="72B79EE3">
            <wp:extent cx="5982280" cy="1333924"/>
            <wp:effectExtent l="0" t="0" r="0" b="0"/>
            <wp:docPr id="1607724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88897" cy="1335399"/>
                    </a:xfrm>
                    <a:prstGeom prst="rect">
                      <a:avLst/>
                    </a:prstGeom>
                    <a:noFill/>
                  </pic:spPr>
                </pic:pic>
              </a:graphicData>
            </a:graphic>
          </wp:inline>
        </w:drawing>
      </w:r>
    </w:p>
    <w:p w14:paraId="2C2321B3" w14:textId="77777777" w:rsidR="00A13140" w:rsidRPr="00A13140" w:rsidRDefault="00A13140" w:rsidP="00A13140">
      <w:pPr>
        <w:tabs>
          <w:tab w:val="center" w:pos="4513"/>
          <w:tab w:val="right" w:pos="9026"/>
        </w:tabs>
        <w:spacing w:after="0" w:line="240" w:lineRule="auto"/>
        <w:jc w:val="center"/>
        <w:rPr>
          <w:rFonts w:ascii="Cambria" w:eastAsia="Work Sans" w:hAnsi="Cambria" w:cs="Times New Roman"/>
          <w:color w:val="070D2D"/>
          <w:sz w:val="13"/>
          <w:szCs w:val="13"/>
          <w:lang w:val="en-US"/>
        </w:rPr>
      </w:pPr>
      <w:r w:rsidRPr="00A13140">
        <w:rPr>
          <w:rFonts w:ascii="Cambria" w:eastAsia="Work Sans" w:hAnsi="Cambria" w:cs="Times New Roman"/>
          <w:color w:val="070D2D"/>
          <w:sz w:val="13"/>
          <w:szCs w:val="13"/>
          <w:lang w:val="en-GB"/>
        </w:rPr>
        <w:t xml:space="preserve">Registered Company Name: Limerick City Area Partnership | </w:t>
      </w:r>
      <w:r w:rsidRPr="00A13140">
        <w:rPr>
          <w:rFonts w:ascii="Cambria" w:eastAsia="Work Sans" w:hAnsi="Cambria" w:cs="Times New Roman"/>
          <w:color w:val="070D2D"/>
          <w:sz w:val="13"/>
          <w:szCs w:val="13"/>
          <w:lang w:val="en-US"/>
        </w:rPr>
        <w:t>Charity number: 20029692 | CRO Number: 167004</w:t>
      </w:r>
    </w:p>
    <w:p w14:paraId="5AD09C3A" w14:textId="77777777" w:rsidR="00A13140" w:rsidRPr="00A13140" w:rsidRDefault="00A13140" w:rsidP="00A13140">
      <w:pPr>
        <w:tabs>
          <w:tab w:val="center" w:pos="4513"/>
          <w:tab w:val="right" w:pos="9026"/>
        </w:tabs>
        <w:spacing w:after="0" w:line="240" w:lineRule="auto"/>
        <w:jc w:val="center"/>
        <w:rPr>
          <w:rFonts w:ascii="Cambria" w:eastAsia="Work Sans" w:hAnsi="Cambria" w:cs="Times New Roman"/>
          <w:color w:val="070D2D"/>
          <w:sz w:val="13"/>
          <w:szCs w:val="13"/>
          <w:lang w:val="en-US"/>
        </w:rPr>
      </w:pPr>
    </w:p>
    <w:p w14:paraId="52CD3C16" w14:textId="454CE264" w:rsidR="008503D3" w:rsidRPr="00A13140" w:rsidRDefault="00A13140" w:rsidP="00A13140">
      <w:pPr>
        <w:tabs>
          <w:tab w:val="center" w:pos="4513"/>
          <w:tab w:val="right" w:pos="9026"/>
        </w:tabs>
        <w:spacing w:after="0" w:line="240" w:lineRule="auto"/>
        <w:jc w:val="center"/>
        <w:rPr>
          <w:rFonts w:ascii="Cambria" w:eastAsia="Work Sans" w:hAnsi="Cambria" w:cs="Times New Roman"/>
          <w:color w:val="070D2D"/>
          <w:sz w:val="13"/>
          <w:szCs w:val="13"/>
        </w:rPr>
      </w:pPr>
      <w:r w:rsidRPr="00A13140">
        <w:rPr>
          <w:rFonts w:ascii="Cambria" w:eastAsia="Work Sans" w:hAnsi="Cambria" w:cs="Times New Roman"/>
          <w:color w:val="070D2D"/>
          <w:sz w:val="13"/>
          <w:szCs w:val="13"/>
        </w:rPr>
        <w:t xml:space="preserve">The Social Inclusion and Community Activation Programme (SICAP) is co-funded by the Irish Government, through </w:t>
      </w:r>
      <w:r w:rsidRPr="00A13140">
        <w:rPr>
          <w:rFonts w:ascii="Cambria" w:eastAsia="Work Sans" w:hAnsi="Cambria" w:cs="Times New Roman"/>
          <w:color w:val="070D2D"/>
          <w:sz w:val="13"/>
          <w:szCs w:val="13"/>
        </w:rPr>
        <w:br/>
        <w:t xml:space="preserve">the Department of Rural and Community Development and the Gaeltacht, and the European Social Fund Plus under </w:t>
      </w:r>
      <w:r w:rsidRPr="00A13140">
        <w:rPr>
          <w:rFonts w:ascii="Cambria" w:eastAsia="Work Sans" w:hAnsi="Cambria" w:cs="Times New Roman"/>
          <w:color w:val="070D2D"/>
          <w:sz w:val="13"/>
          <w:szCs w:val="13"/>
        </w:rPr>
        <w:br/>
        <w:t>the Employment, Inclusion, Skills and Training (EIST) Programme 2.</w:t>
      </w:r>
    </w:p>
    <w:sectPr w:rsidR="008503D3" w:rsidRPr="00A13140" w:rsidSect="002A518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Work Sans">
    <w:charset w:val="00"/>
    <w:family w:val="auto"/>
    <w:pitch w:val="variable"/>
    <w:sig w:usb0="A00000FF" w:usb1="5000E07B" w:usb2="00000000" w:usb3="00000000" w:csb0="00000193"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12789"/>
    <w:multiLevelType w:val="multilevel"/>
    <w:tmpl w:val="CCE87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6D71C2"/>
    <w:multiLevelType w:val="hybridMultilevel"/>
    <w:tmpl w:val="FE604F5A"/>
    <w:lvl w:ilvl="0" w:tplc="18090001">
      <w:start w:val="1"/>
      <w:numFmt w:val="bullet"/>
      <w:lvlText w:val=""/>
      <w:lvlJc w:val="left"/>
      <w:pPr>
        <w:ind w:left="2992" w:hanging="360"/>
      </w:pPr>
      <w:rPr>
        <w:rFonts w:ascii="Symbol" w:hAnsi="Symbol" w:hint="default"/>
      </w:rPr>
    </w:lvl>
    <w:lvl w:ilvl="1" w:tplc="18090003" w:tentative="1">
      <w:start w:val="1"/>
      <w:numFmt w:val="bullet"/>
      <w:lvlText w:val="o"/>
      <w:lvlJc w:val="left"/>
      <w:pPr>
        <w:ind w:left="3712" w:hanging="360"/>
      </w:pPr>
      <w:rPr>
        <w:rFonts w:ascii="Courier New" w:hAnsi="Courier New" w:cs="Courier New" w:hint="default"/>
      </w:rPr>
    </w:lvl>
    <w:lvl w:ilvl="2" w:tplc="18090005" w:tentative="1">
      <w:start w:val="1"/>
      <w:numFmt w:val="bullet"/>
      <w:lvlText w:val=""/>
      <w:lvlJc w:val="left"/>
      <w:pPr>
        <w:ind w:left="4432" w:hanging="360"/>
      </w:pPr>
      <w:rPr>
        <w:rFonts w:ascii="Wingdings" w:hAnsi="Wingdings" w:hint="default"/>
      </w:rPr>
    </w:lvl>
    <w:lvl w:ilvl="3" w:tplc="18090001" w:tentative="1">
      <w:start w:val="1"/>
      <w:numFmt w:val="bullet"/>
      <w:lvlText w:val=""/>
      <w:lvlJc w:val="left"/>
      <w:pPr>
        <w:ind w:left="5152" w:hanging="360"/>
      </w:pPr>
      <w:rPr>
        <w:rFonts w:ascii="Symbol" w:hAnsi="Symbol" w:hint="default"/>
      </w:rPr>
    </w:lvl>
    <w:lvl w:ilvl="4" w:tplc="18090003" w:tentative="1">
      <w:start w:val="1"/>
      <w:numFmt w:val="bullet"/>
      <w:lvlText w:val="o"/>
      <w:lvlJc w:val="left"/>
      <w:pPr>
        <w:ind w:left="5872" w:hanging="360"/>
      </w:pPr>
      <w:rPr>
        <w:rFonts w:ascii="Courier New" w:hAnsi="Courier New" w:cs="Courier New" w:hint="default"/>
      </w:rPr>
    </w:lvl>
    <w:lvl w:ilvl="5" w:tplc="18090005" w:tentative="1">
      <w:start w:val="1"/>
      <w:numFmt w:val="bullet"/>
      <w:lvlText w:val=""/>
      <w:lvlJc w:val="left"/>
      <w:pPr>
        <w:ind w:left="6592" w:hanging="360"/>
      </w:pPr>
      <w:rPr>
        <w:rFonts w:ascii="Wingdings" w:hAnsi="Wingdings" w:hint="default"/>
      </w:rPr>
    </w:lvl>
    <w:lvl w:ilvl="6" w:tplc="18090001" w:tentative="1">
      <w:start w:val="1"/>
      <w:numFmt w:val="bullet"/>
      <w:lvlText w:val=""/>
      <w:lvlJc w:val="left"/>
      <w:pPr>
        <w:ind w:left="7312" w:hanging="360"/>
      </w:pPr>
      <w:rPr>
        <w:rFonts w:ascii="Symbol" w:hAnsi="Symbol" w:hint="default"/>
      </w:rPr>
    </w:lvl>
    <w:lvl w:ilvl="7" w:tplc="18090003" w:tentative="1">
      <w:start w:val="1"/>
      <w:numFmt w:val="bullet"/>
      <w:lvlText w:val="o"/>
      <w:lvlJc w:val="left"/>
      <w:pPr>
        <w:ind w:left="8032" w:hanging="360"/>
      </w:pPr>
      <w:rPr>
        <w:rFonts w:ascii="Courier New" w:hAnsi="Courier New" w:cs="Courier New" w:hint="default"/>
      </w:rPr>
    </w:lvl>
    <w:lvl w:ilvl="8" w:tplc="18090005" w:tentative="1">
      <w:start w:val="1"/>
      <w:numFmt w:val="bullet"/>
      <w:lvlText w:val=""/>
      <w:lvlJc w:val="left"/>
      <w:pPr>
        <w:ind w:left="8752" w:hanging="360"/>
      </w:pPr>
      <w:rPr>
        <w:rFonts w:ascii="Wingdings" w:hAnsi="Wingdings" w:hint="default"/>
      </w:rPr>
    </w:lvl>
  </w:abstractNum>
  <w:num w:numId="1" w16cid:durableId="609553390">
    <w:abstractNumId w:val="0"/>
  </w:num>
  <w:num w:numId="2" w16cid:durableId="7308808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3D3"/>
    <w:rsid w:val="00004574"/>
    <w:rsid w:val="000275AF"/>
    <w:rsid w:val="00054861"/>
    <w:rsid w:val="00091752"/>
    <w:rsid w:val="000A4DE5"/>
    <w:rsid w:val="000B4BDA"/>
    <w:rsid w:val="000B74F6"/>
    <w:rsid w:val="000D1366"/>
    <w:rsid w:val="000D795B"/>
    <w:rsid w:val="000E156F"/>
    <w:rsid w:val="00103D3A"/>
    <w:rsid w:val="00136D63"/>
    <w:rsid w:val="00191727"/>
    <w:rsid w:val="001919EF"/>
    <w:rsid w:val="001B1291"/>
    <w:rsid w:val="001C27C1"/>
    <w:rsid w:val="001F3C5C"/>
    <w:rsid w:val="00270633"/>
    <w:rsid w:val="002A5187"/>
    <w:rsid w:val="002E2EE1"/>
    <w:rsid w:val="00363D44"/>
    <w:rsid w:val="00375A2B"/>
    <w:rsid w:val="0038745B"/>
    <w:rsid w:val="003B68CD"/>
    <w:rsid w:val="003B743D"/>
    <w:rsid w:val="003C2100"/>
    <w:rsid w:val="003D6693"/>
    <w:rsid w:val="003E6A06"/>
    <w:rsid w:val="0040444D"/>
    <w:rsid w:val="00404B72"/>
    <w:rsid w:val="004051C9"/>
    <w:rsid w:val="00410D17"/>
    <w:rsid w:val="0041587A"/>
    <w:rsid w:val="00422C5C"/>
    <w:rsid w:val="00427F00"/>
    <w:rsid w:val="004314C3"/>
    <w:rsid w:val="00452C1C"/>
    <w:rsid w:val="004C755D"/>
    <w:rsid w:val="004E193D"/>
    <w:rsid w:val="00530BF3"/>
    <w:rsid w:val="00572483"/>
    <w:rsid w:val="005A20E1"/>
    <w:rsid w:val="005E2AF9"/>
    <w:rsid w:val="00641296"/>
    <w:rsid w:val="00661E34"/>
    <w:rsid w:val="0067062E"/>
    <w:rsid w:val="00683E66"/>
    <w:rsid w:val="00692AEE"/>
    <w:rsid w:val="006A2566"/>
    <w:rsid w:val="006F2030"/>
    <w:rsid w:val="006F4994"/>
    <w:rsid w:val="007012B2"/>
    <w:rsid w:val="00712658"/>
    <w:rsid w:val="007200CE"/>
    <w:rsid w:val="007213F8"/>
    <w:rsid w:val="00747CA0"/>
    <w:rsid w:val="0078678C"/>
    <w:rsid w:val="007D7066"/>
    <w:rsid w:val="008341F0"/>
    <w:rsid w:val="008414B8"/>
    <w:rsid w:val="008443A8"/>
    <w:rsid w:val="008503D3"/>
    <w:rsid w:val="00884F82"/>
    <w:rsid w:val="008E7628"/>
    <w:rsid w:val="008F76E7"/>
    <w:rsid w:val="0095664D"/>
    <w:rsid w:val="00972E79"/>
    <w:rsid w:val="00980B8A"/>
    <w:rsid w:val="0098225F"/>
    <w:rsid w:val="00994D27"/>
    <w:rsid w:val="009B017B"/>
    <w:rsid w:val="009E5FD1"/>
    <w:rsid w:val="00A13140"/>
    <w:rsid w:val="00A40C7C"/>
    <w:rsid w:val="00A52614"/>
    <w:rsid w:val="00A6723D"/>
    <w:rsid w:val="00A85A9D"/>
    <w:rsid w:val="00AC2E50"/>
    <w:rsid w:val="00AE63BA"/>
    <w:rsid w:val="00B52810"/>
    <w:rsid w:val="00B57B16"/>
    <w:rsid w:val="00B74A49"/>
    <w:rsid w:val="00BA331B"/>
    <w:rsid w:val="00BD0B54"/>
    <w:rsid w:val="00BD21C3"/>
    <w:rsid w:val="00BD4EEE"/>
    <w:rsid w:val="00BD67C8"/>
    <w:rsid w:val="00BE174A"/>
    <w:rsid w:val="00C274F9"/>
    <w:rsid w:val="00C321F5"/>
    <w:rsid w:val="00C77E2D"/>
    <w:rsid w:val="00C91B08"/>
    <w:rsid w:val="00CB61CB"/>
    <w:rsid w:val="00CD4384"/>
    <w:rsid w:val="00D06755"/>
    <w:rsid w:val="00D071AE"/>
    <w:rsid w:val="00D277C5"/>
    <w:rsid w:val="00D474B9"/>
    <w:rsid w:val="00DB4409"/>
    <w:rsid w:val="00DB5D12"/>
    <w:rsid w:val="00E3367A"/>
    <w:rsid w:val="00E352E6"/>
    <w:rsid w:val="00E608E6"/>
    <w:rsid w:val="00E8397B"/>
    <w:rsid w:val="00E863E1"/>
    <w:rsid w:val="00EA2AA6"/>
    <w:rsid w:val="00F0035E"/>
    <w:rsid w:val="00F1110D"/>
    <w:rsid w:val="00F145C9"/>
    <w:rsid w:val="00F34EDA"/>
    <w:rsid w:val="00F452ED"/>
    <w:rsid w:val="00F662A0"/>
    <w:rsid w:val="00F80EF4"/>
    <w:rsid w:val="00F95877"/>
    <w:rsid w:val="00FB2BE8"/>
    <w:rsid w:val="00FC41AC"/>
    <w:rsid w:val="00FC45AC"/>
    <w:rsid w:val="00FE5C13"/>
    <w:rsid w:val="0134921B"/>
    <w:rsid w:val="0497D239"/>
    <w:rsid w:val="04CBD549"/>
    <w:rsid w:val="05851696"/>
    <w:rsid w:val="08A77696"/>
    <w:rsid w:val="08C38856"/>
    <w:rsid w:val="09721845"/>
    <w:rsid w:val="09F5B1D7"/>
    <w:rsid w:val="0CA966A6"/>
    <w:rsid w:val="102B7CDC"/>
    <w:rsid w:val="10C6664E"/>
    <w:rsid w:val="1178EE80"/>
    <w:rsid w:val="1279389F"/>
    <w:rsid w:val="13A3B426"/>
    <w:rsid w:val="14073F7E"/>
    <w:rsid w:val="1ADBFAB4"/>
    <w:rsid w:val="22DEBF0A"/>
    <w:rsid w:val="2567437D"/>
    <w:rsid w:val="257258A1"/>
    <w:rsid w:val="268FA897"/>
    <w:rsid w:val="28477E9E"/>
    <w:rsid w:val="28719E77"/>
    <w:rsid w:val="294EDDC4"/>
    <w:rsid w:val="2B25849D"/>
    <w:rsid w:val="2BD949F7"/>
    <w:rsid w:val="2C909306"/>
    <w:rsid w:val="2FD75478"/>
    <w:rsid w:val="303AEB88"/>
    <w:rsid w:val="30E44331"/>
    <w:rsid w:val="360BBDFB"/>
    <w:rsid w:val="389197E7"/>
    <w:rsid w:val="38C52711"/>
    <w:rsid w:val="38FC6EA0"/>
    <w:rsid w:val="3D83CDF4"/>
    <w:rsid w:val="3DB196A0"/>
    <w:rsid w:val="3E3118D7"/>
    <w:rsid w:val="3F69F47F"/>
    <w:rsid w:val="4058C521"/>
    <w:rsid w:val="425F82BF"/>
    <w:rsid w:val="446478F4"/>
    <w:rsid w:val="4552EBE1"/>
    <w:rsid w:val="4B454416"/>
    <w:rsid w:val="4C3A3264"/>
    <w:rsid w:val="5438F911"/>
    <w:rsid w:val="5484882C"/>
    <w:rsid w:val="56FC9B28"/>
    <w:rsid w:val="56FCE4C7"/>
    <w:rsid w:val="5BAD5C47"/>
    <w:rsid w:val="5C063701"/>
    <w:rsid w:val="5C1797A6"/>
    <w:rsid w:val="5C5FF1AF"/>
    <w:rsid w:val="5CA3F8AC"/>
    <w:rsid w:val="5EE8010D"/>
    <w:rsid w:val="60404E48"/>
    <w:rsid w:val="61FE9431"/>
    <w:rsid w:val="62DD0F08"/>
    <w:rsid w:val="65305522"/>
    <w:rsid w:val="6820AF57"/>
    <w:rsid w:val="6880C13B"/>
    <w:rsid w:val="6B199FAD"/>
    <w:rsid w:val="6BD818BC"/>
    <w:rsid w:val="6C50521E"/>
    <w:rsid w:val="6D11F6DB"/>
    <w:rsid w:val="6DF82D5A"/>
    <w:rsid w:val="6FF34186"/>
    <w:rsid w:val="72071AB4"/>
    <w:rsid w:val="772C94D2"/>
    <w:rsid w:val="7C29EF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E8E4F"/>
  <w15:chartTrackingRefBased/>
  <w15:docId w15:val="{6841E0E6-4697-4D40-8DB9-7F78E2B6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3D3"/>
    <w:rPr>
      <w:kern w:val="0"/>
      <w14:ligatures w14:val="none"/>
    </w:rPr>
  </w:style>
  <w:style w:type="paragraph" w:styleId="Heading4">
    <w:name w:val="heading 4"/>
    <w:basedOn w:val="Normal"/>
    <w:next w:val="Normal"/>
    <w:link w:val="Heading4Char"/>
    <w:uiPriority w:val="9"/>
    <w:unhideWhenUsed/>
    <w:qFormat/>
    <w:rsid w:val="008503D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503D3"/>
    <w:rPr>
      <w:rFonts w:asciiTheme="majorHAnsi" w:eastAsiaTheme="majorEastAsia" w:hAnsiTheme="majorHAnsi" w:cstheme="majorBidi"/>
      <w:i/>
      <w:iCs/>
      <w:color w:val="2F5496" w:themeColor="accent1" w:themeShade="BF"/>
      <w:kern w:val="0"/>
      <w14:ligatures w14:val="none"/>
    </w:rPr>
  </w:style>
  <w:style w:type="character" w:styleId="Hyperlink">
    <w:name w:val="Hyperlink"/>
    <w:basedOn w:val="DefaultParagraphFont"/>
    <w:uiPriority w:val="99"/>
    <w:unhideWhenUsed/>
    <w:rsid w:val="008503D3"/>
    <w:rPr>
      <w:color w:val="0563C1" w:themeColor="hyperlink"/>
      <w:u w:val="single"/>
    </w:rPr>
  </w:style>
  <w:style w:type="character" w:customStyle="1" w:styleId="eop">
    <w:name w:val="eop"/>
    <w:basedOn w:val="DefaultParagraphFont"/>
    <w:rsid w:val="008503D3"/>
  </w:style>
  <w:style w:type="paragraph" w:styleId="ListParagraph">
    <w:name w:val="List Paragraph"/>
    <w:basedOn w:val="Normal"/>
    <w:uiPriority w:val="34"/>
    <w:qFormat/>
    <w:rsid w:val="00E863E1"/>
    <w:pPr>
      <w:ind w:left="720"/>
      <w:contextualSpacing/>
    </w:pPr>
    <w:rPr>
      <w:kern w:val="2"/>
      <w14:ligatures w14:val="standardContextual"/>
    </w:rPr>
  </w:style>
  <w:style w:type="paragraph" w:customStyle="1" w:styleId="paragraph">
    <w:name w:val="paragraph"/>
    <w:basedOn w:val="Normal"/>
    <w:rsid w:val="008E762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8E7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hyperlink" Target="https://limerickcitypartnership.ie/work-us" TargetMode="External"/><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bb51d98-27b4-473f-ad2f-a5e510d87ca0" xsi:nil="true"/>
    <lcf76f155ced4ddcb4097134ff3c332f xmlns="3a0f7543-2de6-4498-ac88-bc3cb74a1de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70A293FACD374F8A02A724C11B948F" ma:contentTypeVersion="14" ma:contentTypeDescription="Create a new document." ma:contentTypeScope="" ma:versionID="8a1df35e8a7c76028110ea6f2ff54a6f">
  <xsd:schema xmlns:xsd="http://www.w3.org/2001/XMLSchema" xmlns:xs="http://www.w3.org/2001/XMLSchema" xmlns:p="http://schemas.microsoft.com/office/2006/metadata/properties" xmlns:ns2="3a0f7543-2de6-4498-ac88-bc3cb74a1de0" xmlns:ns3="1bb51d98-27b4-473f-ad2f-a5e510d87ca0" targetNamespace="http://schemas.microsoft.com/office/2006/metadata/properties" ma:root="true" ma:fieldsID="28170b696db56103738351dd8e273c56" ns2:_="" ns3:_="">
    <xsd:import namespace="3a0f7543-2de6-4498-ac88-bc3cb74a1de0"/>
    <xsd:import namespace="1bb51d98-27b4-473f-ad2f-a5e510d87ca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f7543-2de6-4498-ac88-bc3cb74a1d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a311558-0b3a-4377-9b67-a67fd9d92df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b51d98-27b4-473f-ad2f-a5e510d87ca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033581-771e-45c1-b3c2-45a2a8c398fb}" ma:internalName="TaxCatchAll" ma:showField="CatchAllData" ma:web="1bb51d98-27b4-473f-ad2f-a5e510d87ca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E92CA1-FAF3-4E0B-BDD6-A626918246C6}">
  <ds:schemaRefs>
    <ds:schemaRef ds:uri="http://schemas.microsoft.com/sharepoint/v3/contenttype/forms"/>
  </ds:schemaRefs>
</ds:datastoreItem>
</file>

<file path=customXml/itemProps2.xml><?xml version="1.0" encoding="utf-8"?>
<ds:datastoreItem xmlns:ds="http://schemas.openxmlformats.org/officeDocument/2006/customXml" ds:itemID="{AD9C5B08-DCD0-45A0-BEB2-F915C999BA8A}">
  <ds:schemaRefs>
    <ds:schemaRef ds:uri="http://schemas.microsoft.com/office/2006/metadata/properties"/>
    <ds:schemaRef ds:uri="http://schemas.microsoft.com/office/infopath/2007/PartnerControls"/>
    <ds:schemaRef ds:uri="1bb51d98-27b4-473f-ad2f-a5e510d87ca0"/>
    <ds:schemaRef ds:uri="3a0f7543-2de6-4498-ac88-bc3cb74a1de0"/>
  </ds:schemaRefs>
</ds:datastoreItem>
</file>

<file path=customXml/itemProps3.xml><?xml version="1.0" encoding="utf-8"?>
<ds:datastoreItem xmlns:ds="http://schemas.openxmlformats.org/officeDocument/2006/customXml" ds:itemID="{C3A1922B-1FCC-4504-8A33-8B664425A4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f7543-2de6-4498-ac88-bc3cb74a1de0"/>
    <ds:schemaRef ds:uri="1bb51d98-27b4-473f-ad2f-a5e510d87c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2193</Characters>
  <Application>Microsoft Office Word</Application>
  <DocSecurity>0</DocSecurity>
  <Lines>18</Lines>
  <Paragraphs>5</Paragraphs>
  <ScaleCrop>false</ScaleCrop>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Moroney-Ward</dc:creator>
  <cp:keywords/>
  <dc:description/>
  <cp:lastModifiedBy>Joanna Bielinska</cp:lastModifiedBy>
  <cp:revision>33</cp:revision>
  <dcterms:created xsi:type="dcterms:W3CDTF">2026-09-18T11:10:00Z</dcterms:created>
  <dcterms:modified xsi:type="dcterms:W3CDTF">2026-09-22T10:25:00Z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0x0101003C70A293FACD374F8A02A724C11B948F</vt:lpwstr>
  </property>
  <property fmtid="{D5CDD505-2E9C-101B-9397-08002B2CF9AE}" pid="3" name="MediaServiceImageTags">
    <vt:lpwstr/>
  </property>
  <property fmtid="{D5CDD505-2E9C-101B-9397-08002B2CF9AE}" pid="4" name="docLang">
    <vt:lpwstr>en</vt:lpwstr>
  </property>
</Properties>
</file>