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A4D83" w14:textId="670A6212" w:rsidR="0057636D" w:rsidRPr="002B4128" w:rsidRDefault="0057636D" w:rsidP="0057636D">
      <w:pPr>
        <w:rPr>
          <w:sz w:val="22"/>
          <w:szCs w:val="22"/>
        </w:rPr>
      </w:pPr>
      <w:r w:rsidRPr="002B4128">
        <w:rPr>
          <w:noProof/>
          <w:sz w:val="22"/>
          <w:szCs w:val="22"/>
        </w:rPr>
        <w:drawing>
          <wp:inline distT="0" distB="0" distL="0" distR="0" wp14:anchorId="2CAAD641" wp14:editId="28F49856">
            <wp:extent cx="1885950" cy="671973"/>
            <wp:effectExtent l="0" t="0" r="0" b="0"/>
            <wp:docPr id="520927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05171" cy="678821"/>
                    </a:xfrm>
                    <a:prstGeom prst="rect">
                      <a:avLst/>
                    </a:prstGeom>
                    <a:noFill/>
                    <a:ln>
                      <a:noFill/>
                    </a:ln>
                  </pic:spPr>
                </pic:pic>
              </a:graphicData>
            </a:graphic>
          </wp:inline>
        </w:drawing>
      </w:r>
    </w:p>
    <w:p w14:paraId="09B5852C" w14:textId="77777777" w:rsidR="00072320" w:rsidRPr="002B4128" w:rsidRDefault="00072320">
      <w:pPr>
        <w:rPr>
          <w:sz w:val="22"/>
          <w:szCs w:val="22"/>
        </w:rPr>
      </w:pPr>
    </w:p>
    <w:p w14:paraId="7E07E43C" w14:textId="77777777" w:rsidR="00AC2190" w:rsidRPr="00AC2190" w:rsidRDefault="00AC2190" w:rsidP="00AC2190">
      <w:pPr>
        <w:spacing w:line="256" w:lineRule="auto"/>
        <w:jc w:val="center"/>
        <w:rPr>
          <w:rFonts w:ascii="Aptos" w:eastAsia="Aptos" w:hAnsi="Aptos" w:cs="Times New Roman"/>
          <w:b/>
          <w:bCs/>
          <w:sz w:val="32"/>
          <w:szCs w:val="32"/>
        </w:rPr>
      </w:pPr>
      <w:r w:rsidRPr="00AC2190">
        <w:rPr>
          <w:rFonts w:ascii="Aptos" w:eastAsia="Aptos" w:hAnsi="Aptos" w:cs="Times New Roman"/>
          <w:b/>
          <w:bCs/>
          <w:sz w:val="32"/>
          <w:szCs w:val="32"/>
        </w:rPr>
        <w:t>Limerick City Partnership</w:t>
      </w:r>
    </w:p>
    <w:p w14:paraId="0FCBC2B8" w14:textId="77777777" w:rsidR="00AC2190" w:rsidRPr="00AC2190" w:rsidRDefault="00AC2190" w:rsidP="00AC2190">
      <w:pPr>
        <w:spacing w:line="256" w:lineRule="auto"/>
        <w:jc w:val="center"/>
        <w:rPr>
          <w:rFonts w:ascii="Aptos" w:eastAsia="Aptos" w:hAnsi="Aptos" w:cs="Times New Roman"/>
          <w:b/>
          <w:color w:val="215E99" w:themeColor="text2" w:themeTint="BF"/>
          <w:sz w:val="32"/>
          <w:szCs w:val="32"/>
        </w:rPr>
      </w:pPr>
      <w:r w:rsidRPr="00AC2190">
        <w:rPr>
          <w:rFonts w:ascii="Aptos" w:eastAsia="Aptos" w:hAnsi="Aptos" w:cs="Times New Roman"/>
          <w:b/>
          <w:color w:val="215E99" w:themeColor="text2" w:themeTint="BF"/>
          <w:sz w:val="32"/>
          <w:szCs w:val="32"/>
        </w:rPr>
        <w:t>Job description</w:t>
      </w:r>
    </w:p>
    <w:p w14:paraId="1AADC7FF" w14:textId="0D3678E9" w:rsidR="007466D0" w:rsidRDefault="00C76BFD" w:rsidP="00AC2190">
      <w:pPr>
        <w:spacing w:line="256" w:lineRule="auto"/>
        <w:jc w:val="center"/>
        <w:rPr>
          <w:rFonts w:ascii="Aptos" w:eastAsia="Aptos" w:hAnsi="Aptos" w:cs="Times New Roman"/>
          <w:b/>
          <w:color w:val="E97132" w:themeColor="accent2"/>
          <w:sz w:val="36"/>
          <w:szCs w:val="36"/>
        </w:rPr>
      </w:pPr>
      <w:r w:rsidRPr="00C76BFD">
        <w:rPr>
          <w:rFonts w:ascii="Aptos" w:eastAsia="Aptos" w:hAnsi="Aptos" w:cs="Times New Roman"/>
          <w:b/>
          <w:color w:val="E97132" w:themeColor="accent2"/>
          <w:sz w:val="36"/>
          <w:szCs w:val="36"/>
        </w:rPr>
        <w:t>Finance &amp; Compliance Manager</w:t>
      </w:r>
    </w:p>
    <w:p w14:paraId="2C19CA55" w14:textId="77777777" w:rsidR="00C76BFD" w:rsidRPr="00AC2190" w:rsidRDefault="00C76BFD" w:rsidP="00AC2190">
      <w:pPr>
        <w:spacing w:line="256" w:lineRule="auto"/>
        <w:jc w:val="center"/>
        <w:rPr>
          <w:rFonts w:ascii="Aptos" w:eastAsia="Aptos" w:hAnsi="Aptos" w:cs="Times New Roman"/>
          <w:b/>
          <w:color w:val="215E99" w:themeColor="text2" w:themeTint="BF"/>
          <w:sz w:val="28"/>
          <w:szCs w:val="28"/>
        </w:rPr>
      </w:pPr>
    </w:p>
    <w:p w14:paraId="13AD3D29" w14:textId="3636CA6B" w:rsidR="004D2970" w:rsidRPr="002B4128" w:rsidRDefault="001960FD">
      <w:pPr>
        <w:rPr>
          <w:sz w:val="22"/>
          <w:szCs w:val="22"/>
        </w:rPr>
      </w:pPr>
      <w:r w:rsidRPr="002B4128">
        <w:rPr>
          <w:b/>
          <w:bCs/>
          <w:sz w:val="22"/>
          <w:szCs w:val="22"/>
        </w:rPr>
        <w:t>About us:</w:t>
      </w:r>
      <w:r w:rsidRPr="002B4128">
        <w:rPr>
          <w:sz w:val="22"/>
          <w:szCs w:val="22"/>
        </w:rPr>
        <w:t xml:space="preserve"> </w:t>
      </w:r>
      <w:r w:rsidR="004D2970" w:rsidRPr="002B4128">
        <w:rPr>
          <w:sz w:val="22"/>
          <w:szCs w:val="22"/>
        </w:rPr>
        <w:t>At Limerick City Partnership (formerly PAUL Partnership, Limerick CLG), we are dedicated to fostering social inclusion and empowering communities that have historically been left behind. As a dynamic and innovative organisation, we collaborate with communities, state agencies, social partners, and voluntary groups to create meaningful, lasting change in Limerick City. We believe in the power of diversity and are committed to creating an inclusive workplace where everyone can thrive.</w:t>
      </w:r>
    </w:p>
    <w:p w14:paraId="608B0E66" w14:textId="77777777" w:rsidR="00A45C99" w:rsidRPr="002B4128" w:rsidRDefault="00A45C99">
      <w:pPr>
        <w:rPr>
          <w:sz w:val="22"/>
          <w:szCs w:val="22"/>
        </w:rPr>
      </w:pPr>
    </w:p>
    <w:p w14:paraId="62869A27" w14:textId="3BA0ED53" w:rsidR="00B17CF2" w:rsidRPr="002B4128" w:rsidRDefault="00B17CF2" w:rsidP="00B17CF2">
      <w:pPr>
        <w:rPr>
          <w:sz w:val="22"/>
          <w:szCs w:val="22"/>
        </w:rPr>
      </w:pPr>
      <w:r w:rsidRPr="002B4128">
        <w:rPr>
          <w:b/>
          <w:bCs/>
          <w:sz w:val="22"/>
          <w:szCs w:val="22"/>
        </w:rPr>
        <w:t>Title:</w:t>
      </w:r>
      <w:r w:rsidRPr="002B4128">
        <w:rPr>
          <w:sz w:val="22"/>
          <w:szCs w:val="22"/>
        </w:rPr>
        <w:tab/>
      </w:r>
      <w:r w:rsidRPr="002B4128">
        <w:rPr>
          <w:sz w:val="22"/>
          <w:szCs w:val="22"/>
        </w:rPr>
        <w:tab/>
      </w:r>
      <w:r w:rsidRPr="002B4128">
        <w:rPr>
          <w:sz w:val="22"/>
          <w:szCs w:val="22"/>
        </w:rPr>
        <w:tab/>
      </w:r>
      <w:r w:rsidR="00D57719" w:rsidRPr="00D57719">
        <w:rPr>
          <w:sz w:val="22"/>
          <w:szCs w:val="22"/>
        </w:rPr>
        <w:t>Finance &amp; Compliance Manager</w:t>
      </w:r>
    </w:p>
    <w:p w14:paraId="60D4AF9F" w14:textId="241A6F49" w:rsidR="00B17CF2" w:rsidRPr="002B4128" w:rsidRDefault="00B17CF2" w:rsidP="00B17CF2">
      <w:pPr>
        <w:rPr>
          <w:sz w:val="22"/>
          <w:szCs w:val="22"/>
        </w:rPr>
      </w:pPr>
      <w:r w:rsidRPr="002B4128">
        <w:rPr>
          <w:b/>
          <w:bCs/>
          <w:sz w:val="22"/>
          <w:szCs w:val="22"/>
        </w:rPr>
        <w:t>Reporting to:</w:t>
      </w:r>
      <w:r w:rsidRPr="002B4128">
        <w:rPr>
          <w:sz w:val="22"/>
          <w:szCs w:val="22"/>
        </w:rPr>
        <w:tab/>
      </w:r>
      <w:r w:rsidRPr="002B4128">
        <w:rPr>
          <w:sz w:val="22"/>
          <w:szCs w:val="22"/>
        </w:rPr>
        <w:tab/>
        <w:t>CEO, Limerick City Partnership</w:t>
      </w:r>
    </w:p>
    <w:p w14:paraId="0E8F25F9" w14:textId="1D5C8C02" w:rsidR="00A45C99" w:rsidRPr="002B4128" w:rsidRDefault="00B17CF2" w:rsidP="00B86481">
      <w:pPr>
        <w:ind w:left="2160" w:hanging="2160"/>
        <w:rPr>
          <w:b/>
          <w:bCs/>
          <w:sz w:val="22"/>
          <w:szCs w:val="22"/>
        </w:rPr>
      </w:pPr>
      <w:r w:rsidRPr="002B4128">
        <w:rPr>
          <w:b/>
          <w:bCs/>
          <w:sz w:val="22"/>
          <w:szCs w:val="22"/>
        </w:rPr>
        <w:t>Location:</w:t>
      </w:r>
      <w:r w:rsidRPr="002B4128">
        <w:rPr>
          <w:sz w:val="22"/>
          <w:szCs w:val="22"/>
        </w:rPr>
        <w:tab/>
        <w:t>Tait Business Centre, Dominic Street, Limerick</w:t>
      </w:r>
      <w:r w:rsidR="00683814">
        <w:rPr>
          <w:sz w:val="22"/>
          <w:szCs w:val="22"/>
        </w:rPr>
        <w:t xml:space="preserve">, </w:t>
      </w:r>
      <w:r w:rsidR="00683814" w:rsidRPr="00683814">
        <w:rPr>
          <w:sz w:val="22"/>
          <w:szCs w:val="22"/>
        </w:rPr>
        <w:t>with hybrid working options available following probation period</w:t>
      </w:r>
      <w:r w:rsidR="00B86481">
        <w:rPr>
          <w:sz w:val="22"/>
          <w:szCs w:val="22"/>
        </w:rPr>
        <w:t>.</w:t>
      </w:r>
    </w:p>
    <w:p w14:paraId="698D43CF" w14:textId="77777777" w:rsidR="001960FD" w:rsidRPr="002B4128" w:rsidRDefault="001960FD" w:rsidP="001960FD">
      <w:pPr>
        <w:rPr>
          <w:sz w:val="22"/>
          <w:szCs w:val="22"/>
        </w:rPr>
      </w:pPr>
    </w:p>
    <w:p w14:paraId="41AD0966" w14:textId="77777777" w:rsidR="00292640" w:rsidRPr="00292640" w:rsidRDefault="003800C3" w:rsidP="00292640">
      <w:pPr>
        <w:rPr>
          <w:sz w:val="22"/>
          <w:szCs w:val="22"/>
        </w:rPr>
      </w:pPr>
      <w:r w:rsidRPr="002B4128">
        <w:rPr>
          <w:b/>
          <w:bCs/>
          <w:sz w:val="22"/>
          <w:szCs w:val="22"/>
        </w:rPr>
        <w:t>Role purpose:</w:t>
      </w:r>
      <w:r w:rsidR="00490EB3">
        <w:rPr>
          <w:b/>
          <w:bCs/>
          <w:sz w:val="22"/>
          <w:szCs w:val="22"/>
        </w:rPr>
        <w:t xml:space="preserve"> </w:t>
      </w:r>
      <w:r w:rsidR="00292640" w:rsidRPr="00292640">
        <w:rPr>
          <w:sz w:val="22"/>
          <w:szCs w:val="22"/>
        </w:rPr>
        <w:t xml:space="preserve">The Finance &amp; Compliance Manager will provide strategic leadership and operational oversight for all financial and compliance functions of Limerick City Partnership. This role strengthens financial management capacity, ensures adherence to statutory and funder requirements, supports audit and governance processes, and oversees finance systems, controls, and reporting. </w:t>
      </w:r>
    </w:p>
    <w:p w14:paraId="264E6D5E" w14:textId="77777777" w:rsidR="00292640" w:rsidRPr="00292640" w:rsidRDefault="00292640" w:rsidP="00292640">
      <w:pPr>
        <w:rPr>
          <w:sz w:val="22"/>
          <w:szCs w:val="22"/>
        </w:rPr>
      </w:pPr>
      <w:r w:rsidRPr="00292640">
        <w:rPr>
          <w:sz w:val="22"/>
          <w:szCs w:val="22"/>
        </w:rPr>
        <w:t xml:space="preserve">The role is critical in ensuring Limerick City Partnership financial sustainability, regulatory compliance, transparent reporting, and effective stewardship of public funds. The Finance &amp; Compliance Manager reports into the CEO. The role also involves reporting regularly to a Board of Directors. </w:t>
      </w:r>
    </w:p>
    <w:p w14:paraId="2741CF3C" w14:textId="16CF7011" w:rsidR="001960FD" w:rsidRPr="00490EB3" w:rsidRDefault="00292640" w:rsidP="00292640">
      <w:pPr>
        <w:rPr>
          <w:b/>
          <w:bCs/>
          <w:sz w:val="22"/>
          <w:szCs w:val="22"/>
        </w:rPr>
      </w:pPr>
      <w:r w:rsidRPr="00292640">
        <w:rPr>
          <w:sz w:val="22"/>
          <w:szCs w:val="22"/>
        </w:rPr>
        <w:t xml:space="preserve">An interest in the core mission and values of Limerick City Partnership is highly </w:t>
      </w:r>
      <w:r w:rsidR="005519D1" w:rsidRPr="00292640">
        <w:rPr>
          <w:sz w:val="22"/>
          <w:szCs w:val="22"/>
        </w:rPr>
        <w:t>desirable,</w:t>
      </w:r>
      <w:r w:rsidRPr="00292640">
        <w:rPr>
          <w:sz w:val="22"/>
          <w:szCs w:val="22"/>
        </w:rPr>
        <w:t xml:space="preserve"> and our Annual Reports and current Strategic Plan are available to the public on</w:t>
      </w:r>
      <w:r w:rsidR="00C0376F">
        <w:rPr>
          <w:sz w:val="22"/>
          <w:szCs w:val="22"/>
        </w:rPr>
        <w:t xml:space="preserve"> </w:t>
      </w:r>
      <w:hyperlink r:id="rId9" w:history="1">
        <w:r w:rsidR="00C0376F" w:rsidRPr="002E7AA2">
          <w:rPr>
            <w:rStyle w:val="Hyperlink"/>
            <w:sz w:val="22"/>
            <w:szCs w:val="22"/>
          </w:rPr>
          <w:t>https://limerickcitypartnership.ie/</w:t>
        </w:r>
      </w:hyperlink>
      <w:r w:rsidR="00C0376F">
        <w:rPr>
          <w:sz w:val="22"/>
          <w:szCs w:val="22"/>
        </w:rPr>
        <w:t xml:space="preserve"> </w:t>
      </w:r>
    </w:p>
    <w:p w14:paraId="4C9ABFDE" w14:textId="77777777" w:rsidR="00831305" w:rsidRDefault="00831305" w:rsidP="00B71F2B">
      <w:pPr>
        <w:rPr>
          <w:b/>
          <w:bCs/>
          <w:sz w:val="22"/>
          <w:szCs w:val="22"/>
        </w:rPr>
      </w:pPr>
    </w:p>
    <w:p w14:paraId="59C40AC7" w14:textId="16BD0C5C" w:rsidR="00A607E6" w:rsidRPr="008E5C51" w:rsidRDefault="00B71F2B" w:rsidP="008E5C51">
      <w:pPr>
        <w:rPr>
          <w:sz w:val="22"/>
          <w:szCs w:val="22"/>
        </w:rPr>
      </w:pPr>
      <w:r w:rsidRPr="008E5C51">
        <w:rPr>
          <w:b/>
          <w:bCs/>
          <w:sz w:val="22"/>
          <w:szCs w:val="22"/>
        </w:rPr>
        <w:t>Contract Type:</w:t>
      </w:r>
      <w:r w:rsidRPr="008E5C51">
        <w:rPr>
          <w:sz w:val="22"/>
          <w:szCs w:val="22"/>
        </w:rPr>
        <w:t xml:space="preserve">  </w:t>
      </w:r>
      <w:r w:rsidR="007F4688" w:rsidRPr="008E5C51">
        <w:rPr>
          <w:sz w:val="22"/>
          <w:szCs w:val="22"/>
        </w:rPr>
        <w:t xml:space="preserve">This is a </w:t>
      </w:r>
      <w:r w:rsidR="00CD6E03">
        <w:rPr>
          <w:sz w:val="22"/>
          <w:szCs w:val="22"/>
        </w:rPr>
        <w:t>full-time</w:t>
      </w:r>
      <w:r w:rsidR="00B359C3">
        <w:rPr>
          <w:sz w:val="22"/>
          <w:szCs w:val="22"/>
        </w:rPr>
        <w:t xml:space="preserve"> </w:t>
      </w:r>
      <w:r w:rsidR="00965FE1">
        <w:rPr>
          <w:sz w:val="22"/>
          <w:szCs w:val="22"/>
        </w:rPr>
        <w:t xml:space="preserve">permanent </w:t>
      </w:r>
      <w:r w:rsidR="00B359C3">
        <w:rPr>
          <w:sz w:val="22"/>
          <w:szCs w:val="22"/>
        </w:rPr>
        <w:t>contract</w:t>
      </w:r>
      <w:r w:rsidR="007F4688" w:rsidRPr="008E5C51">
        <w:rPr>
          <w:sz w:val="22"/>
          <w:szCs w:val="22"/>
        </w:rPr>
        <w:t>, subject to the successful completion of a 6-month</w:t>
      </w:r>
      <w:r w:rsidR="008E5C51" w:rsidRPr="008E5C51">
        <w:rPr>
          <w:sz w:val="22"/>
          <w:szCs w:val="22"/>
        </w:rPr>
        <w:t xml:space="preserve"> </w:t>
      </w:r>
      <w:r w:rsidR="007F4688" w:rsidRPr="008E5C51">
        <w:rPr>
          <w:sz w:val="22"/>
          <w:szCs w:val="22"/>
        </w:rPr>
        <w:t>probationary period. Upon successful completion of probation, a contract of indefinite duration will be offered, subject to continued funding</w:t>
      </w:r>
      <w:r w:rsidR="00663F83">
        <w:rPr>
          <w:sz w:val="22"/>
          <w:szCs w:val="22"/>
        </w:rPr>
        <w:t>.</w:t>
      </w:r>
    </w:p>
    <w:p w14:paraId="189D6266" w14:textId="09FA1353" w:rsidR="00B71F2B" w:rsidRPr="002B4128" w:rsidRDefault="00B71F2B" w:rsidP="00B71F2B">
      <w:pPr>
        <w:rPr>
          <w:sz w:val="22"/>
          <w:szCs w:val="22"/>
        </w:rPr>
      </w:pPr>
      <w:r w:rsidRPr="002B4128">
        <w:rPr>
          <w:b/>
          <w:bCs/>
          <w:sz w:val="22"/>
          <w:szCs w:val="22"/>
        </w:rPr>
        <w:t>Working Hours:</w:t>
      </w:r>
      <w:r w:rsidRPr="002B4128">
        <w:rPr>
          <w:sz w:val="22"/>
          <w:szCs w:val="22"/>
        </w:rPr>
        <w:t xml:space="preserve"> Full-Time (35 hours per week) </w:t>
      </w:r>
    </w:p>
    <w:p w14:paraId="406E7C42" w14:textId="213A7F55" w:rsidR="00B71F2B" w:rsidRPr="002B4128" w:rsidRDefault="00B71F2B" w:rsidP="00A607E6">
      <w:pPr>
        <w:ind w:right="-330"/>
        <w:rPr>
          <w:sz w:val="22"/>
          <w:szCs w:val="22"/>
        </w:rPr>
      </w:pPr>
      <w:r w:rsidRPr="0052732C">
        <w:rPr>
          <w:b/>
          <w:bCs/>
          <w:sz w:val="22"/>
          <w:szCs w:val="22"/>
        </w:rPr>
        <w:t>Salary</w:t>
      </w:r>
      <w:r w:rsidR="00C32084" w:rsidRPr="0052732C">
        <w:rPr>
          <w:b/>
          <w:bCs/>
          <w:sz w:val="22"/>
          <w:szCs w:val="22"/>
        </w:rPr>
        <w:t xml:space="preserve"> range:</w:t>
      </w:r>
      <w:r w:rsidR="00C32084" w:rsidRPr="00C32084">
        <w:rPr>
          <w:sz w:val="22"/>
          <w:szCs w:val="22"/>
        </w:rPr>
        <w:t xml:space="preserve"> €</w:t>
      </w:r>
      <w:r w:rsidR="000A6C89">
        <w:rPr>
          <w:sz w:val="22"/>
          <w:szCs w:val="22"/>
        </w:rPr>
        <w:t>75</w:t>
      </w:r>
      <w:r w:rsidR="00C32084" w:rsidRPr="00C32084">
        <w:rPr>
          <w:sz w:val="22"/>
          <w:szCs w:val="22"/>
        </w:rPr>
        <w:t>,</w:t>
      </w:r>
      <w:r w:rsidR="000A6C89">
        <w:rPr>
          <w:sz w:val="22"/>
          <w:szCs w:val="22"/>
        </w:rPr>
        <w:t>000</w:t>
      </w:r>
      <w:r w:rsidR="00C32084" w:rsidRPr="00C32084">
        <w:rPr>
          <w:sz w:val="22"/>
          <w:szCs w:val="22"/>
        </w:rPr>
        <w:t xml:space="preserve"> – €</w:t>
      </w:r>
      <w:r w:rsidR="000A6C89">
        <w:rPr>
          <w:sz w:val="22"/>
          <w:szCs w:val="22"/>
        </w:rPr>
        <w:t>85</w:t>
      </w:r>
      <w:r w:rsidR="00C32084" w:rsidRPr="00C32084">
        <w:rPr>
          <w:sz w:val="22"/>
          <w:szCs w:val="22"/>
        </w:rPr>
        <w:t>,</w:t>
      </w:r>
      <w:r w:rsidR="000A6C89">
        <w:rPr>
          <w:sz w:val="22"/>
          <w:szCs w:val="22"/>
        </w:rPr>
        <w:t>000</w:t>
      </w:r>
      <w:r w:rsidR="00C32084" w:rsidRPr="00C32084">
        <w:rPr>
          <w:sz w:val="22"/>
          <w:szCs w:val="22"/>
        </w:rPr>
        <w:t>. Salary will be commensurate with qualifications and experience.</w:t>
      </w:r>
    </w:p>
    <w:p w14:paraId="62D2175D" w14:textId="62244C06" w:rsidR="003B1B87" w:rsidRPr="002B4128" w:rsidRDefault="00B71F2B" w:rsidP="00B71F2B">
      <w:pPr>
        <w:rPr>
          <w:sz w:val="22"/>
          <w:szCs w:val="22"/>
        </w:rPr>
      </w:pPr>
      <w:bookmarkStart w:id="0" w:name="_Hlk221093445"/>
      <w:r w:rsidRPr="002B4128">
        <w:rPr>
          <w:b/>
          <w:bCs/>
          <w:sz w:val="22"/>
          <w:szCs w:val="22"/>
        </w:rPr>
        <w:t>Application Deadline:</w:t>
      </w:r>
      <w:r w:rsidRPr="002B4128">
        <w:rPr>
          <w:sz w:val="22"/>
          <w:szCs w:val="22"/>
        </w:rPr>
        <w:t xml:space="preserve"> </w:t>
      </w:r>
      <w:r w:rsidR="00F5245C" w:rsidRPr="00F5245C">
        <w:rPr>
          <w:sz w:val="22"/>
          <w:szCs w:val="22"/>
        </w:rPr>
        <w:t>6pm</w:t>
      </w:r>
      <w:r w:rsidR="00F50E21">
        <w:rPr>
          <w:sz w:val="22"/>
          <w:szCs w:val="22"/>
        </w:rPr>
        <w:t>,</w:t>
      </w:r>
      <w:r w:rsidR="00F5245C" w:rsidRPr="00F5245C">
        <w:rPr>
          <w:sz w:val="22"/>
          <w:szCs w:val="22"/>
        </w:rPr>
        <w:t xml:space="preserve"> Thursday</w:t>
      </w:r>
      <w:r w:rsidR="00F5245C">
        <w:rPr>
          <w:sz w:val="22"/>
          <w:szCs w:val="22"/>
        </w:rPr>
        <w:t>,</w:t>
      </w:r>
      <w:r w:rsidR="00F5245C" w:rsidRPr="00F5245C">
        <w:rPr>
          <w:sz w:val="22"/>
          <w:szCs w:val="22"/>
        </w:rPr>
        <w:t xml:space="preserve"> 26th February</w:t>
      </w:r>
      <w:r w:rsidR="00F5245C">
        <w:rPr>
          <w:sz w:val="22"/>
          <w:szCs w:val="22"/>
        </w:rPr>
        <w:t xml:space="preserve"> 2026</w:t>
      </w:r>
    </w:p>
    <w:bookmarkEnd w:id="0"/>
    <w:p w14:paraId="569937E3" w14:textId="77777777" w:rsidR="003E3ADE" w:rsidRPr="002B4128" w:rsidRDefault="003E3ADE" w:rsidP="00B71F2B">
      <w:pPr>
        <w:rPr>
          <w:sz w:val="22"/>
          <w:szCs w:val="22"/>
        </w:rPr>
      </w:pPr>
    </w:p>
    <w:p w14:paraId="19A90B5D" w14:textId="346C6BC0" w:rsidR="003D4F4E" w:rsidRPr="0066003B" w:rsidRDefault="003D4F4E" w:rsidP="003D4F4E">
      <w:pPr>
        <w:rPr>
          <w:b/>
          <w:bCs/>
        </w:rPr>
      </w:pPr>
      <w:r w:rsidRPr="0066003B">
        <w:rPr>
          <w:b/>
          <w:bCs/>
        </w:rPr>
        <w:t>Key Responsibilities:</w:t>
      </w:r>
    </w:p>
    <w:p w14:paraId="0EA1BB5C" w14:textId="77777777" w:rsidR="00DC0F4B" w:rsidRPr="002B4128" w:rsidRDefault="00DC0F4B" w:rsidP="00DC0F4B">
      <w:pPr>
        <w:pStyle w:val="ListParagraph"/>
        <w:numPr>
          <w:ilvl w:val="0"/>
          <w:numId w:val="2"/>
        </w:numPr>
        <w:rPr>
          <w:b/>
          <w:bCs/>
          <w:sz w:val="22"/>
          <w:szCs w:val="22"/>
        </w:rPr>
      </w:pPr>
      <w:r w:rsidRPr="002B4128">
        <w:rPr>
          <w:b/>
          <w:bCs/>
          <w:sz w:val="22"/>
          <w:szCs w:val="22"/>
        </w:rPr>
        <w:t>Financial Management &amp; Reporting:</w:t>
      </w:r>
    </w:p>
    <w:p w14:paraId="25C66108" w14:textId="77777777" w:rsidR="00C45018" w:rsidRPr="00C45018" w:rsidRDefault="00C45018" w:rsidP="00C45018">
      <w:pPr>
        <w:pStyle w:val="ListParagraph"/>
        <w:numPr>
          <w:ilvl w:val="0"/>
          <w:numId w:val="8"/>
        </w:numPr>
        <w:rPr>
          <w:sz w:val="22"/>
          <w:szCs w:val="22"/>
        </w:rPr>
      </w:pPr>
      <w:r w:rsidRPr="00C45018">
        <w:rPr>
          <w:sz w:val="22"/>
          <w:szCs w:val="22"/>
        </w:rPr>
        <w:t xml:space="preserve">Lead preparation of monthly management accounts, financial statements, and programme-level reports. </w:t>
      </w:r>
    </w:p>
    <w:p w14:paraId="46854447" w14:textId="77777777" w:rsidR="00C45018" w:rsidRPr="00C45018" w:rsidRDefault="00C45018" w:rsidP="00C45018">
      <w:pPr>
        <w:pStyle w:val="ListParagraph"/>
        <w:numPr>
          <w:ilvl w:val="0"/>
          <w:numId w:val="8"/>
        </w:numPr>
        <w:rPr>
          <w:sz w:val="22"/>
          <w:szCs w:val="22"/>
        </w:rPr>
      </w:pPr>
      <w:r w:rsidRPr="00C45018">
        <w:rPr>
          <w:sz w:val="22"/>
          <w:szCs w:val="22"/>
        </w:rPr>
        <w:t>Oversee annual budgeting, cash flow forecasting, and financial projections.</w:t>
      </w:r>
    </w:p>
    <w:p w14:paraId="01991F81" w14:textId="6166814D" w:rsidR="00C45018" w:rsidRPr="00C45018" w:rsidRDefault="00C45018" w:rsidP="00C45018">
      <w:pPr>
        <w:pStyle w:val="ListParagraph"/>
        <w:numPr>
          <w:ilvl w:val="0"/>
          <w:numId w:val="8"/>
        </w:numPr>
        <w:rPr>
          <w:sz w:val="22"/>
          <w:szCs w:val="22"/>
        </w:rPr>
      </w:pPr>
      <w:r w:rsidRPr="00C45018">
        <w:rPr>
          <w:sz w:val="22"/>
          <w:szCs w:val="22"/>
        </w:rPr>
        <w:t xml:space="preserve">Ensure accurate accounting of restricted/unrestricted funds and grant </w:t>
      </w:r>
      <w:r w:rsidR="007C4B37" w:rsidRPr="00C45018">
        <w:rPr>
          <w:sz w:val="22"/>
          <w:szCs w:val="22"/>
        </w:rPr>
        <w:t>based income</w:t>
      </w:r>
      <w:r w:rsidRPr="00C45018">
        <w:rPr>
          <w:sz w:val="22"/>
          <w:szCs w:val="22"/>
        </w:rPr>
        <w:t xml:space="preserve">/expenditure. </w:t>
      </w:r>
    </w:p>
    <w:p w14:paraId="6A5A44D1" w14:textId="77777777" w:rsidR="00C45018" w:rsidRPr="00C45018" w:rsidRDefault="00C45018" w:rsidP="00C45018">
      <w:pPr>
        <w:pStyle w:val="ListParagraph"/>
        <w:numPr>
          <w:ilvl w:val="0"/>
          <w:numId w:val="8"/>
        </w:numPr>
        <w:rPr>
          <w:sz w:val="22"/>
          <w:szCs w:val="22"/>
        </w:rPr>
      </w:pPr>
      <w:r w:rsidRPr="00C45018">
        <w:rPr>
          <w:sz w:val="22"/>
          <w:szCs w:val="22"/>
        </w:rPr>
        <w:t xml:space="preserve">Monitor budget performance and provide variance analysis and financial insights to senior management. </w:t>
      </w:r>
    </w:p>
    <w:p w14:paraId="6D9D7B41" w14:textId="65182749" w:rsidR="00DC0F4B" w:rsidRPr="00C45018" w:rsidRDefault="00C45018" w:rsidP="00C45018">
      <w:pPr>
        <w:pStyle w:val="ListParagraph"/>
        <w:numPr>
          <w:ilvl w:val="0"/>
          <w:numId w:val="8"/>
        </w:numPr>
        <w:rPr>
          <w:sz w:val="22"/>
          <w:szCs w:val="22"/>
        </w:rPr>
      </w:pPr>
      <w:r w:rsidRPr="00C45018">
        <w:rPr>
          <w:sz w:val="22"/>
          <w:szCs w:val="22"/>
        </w:rPr>
        <w:t>Prepare board-level financial and compliance papers and reports.</w:t>
      </w:r>
    </w:p>
    <w:p w14:paraId="4D8E6DB7" w14:textId="77777777" w:rsidR="00DC0F4B" w:rsidRPr="002B4128" w:rsidRDefault="00DC0F4B" w:rsidP="00DC0F4B">
      <w:pPr>
        <w:pStyle w:val="ListParagraph"/>
        <w:rPr>
          <w:sz w:val="22"/>
          <w:szCs w:val="22"/>
        </w:rPr>
      </w:pPr>
    </w:p>
    <w:p w14:paraId="3CF13E24" w14:textId="625F11F6" w:rsidR="00BC32C8" w:rsidRPr="002B4128" w:rsidRDefault="00F26775" w:rsidP="00BC32C8">
      <w:pPr>
        <w:pStyle w:val="ListParagraph"/>
        <w:numPr>
          <w:ilvl w:val="0"/>
          <w:numId w:val="2"/>
        </w:numPr>
        <w:rPr>
          <w:b/>
          <w:bCs/>
          <w:sz w:val="22"/>
          <w:szCs w:val="22"/>
        </w:rPr>
      </w:pPr>
      <w:r w:rsidRPr="00F26775">
        <w:rPr>
          <w:b/>
          <w:bCs/>
          <w:sz w:val="22"/>
          <w:szCs w:val="22"/>
        </w:rPr>
        <w:t>Compliance, Governance &amp; Risk Oversight</w:t>
      </w:r>
      <w:r w:rsidR="00DC0F4B" w:rsidRPr="002B4128">
        <w:rPr>
          <w:b/>
          <w:bCs/>
          <w:sz w:val="22"/>
          <w:szCs w:val="22"/>
        </w:rPr>
        <w:t>:</w:t>
      </w:r>
    </w:p>
    <w:p w14:paraId="3E0027D3" w14:textId="77777777" w:rsidR="00A952FB" w:rsidRPr="00A952FB" w:rsidRDefault="00A952FB" w:rsidP="007C4B37">
      <w:pPr>
        <w:pStyle w:val="ListParagraph"/>
        <w:numPr>
          <w:ilvl w:val="0"/>
          <w:numId w:val="20"/>
        </w:numPr>
        <w:rPr>
          <w:sz w:val="22"/>
          <w:szCs w:val="22"/>
        </w:rPr>
      </w:pPr>
      <w:r w:rsidRPr="00A952FB">
        <w:rPr>
          <w:sz w:val="22"/>
          <w:szCs w:val="22"/>
        </w:rPr>
        <w:t xml:space="preserve">Ensure compliance with all statutory and regulatory obligations, including Revenue, Charities Regulator, CRA, and Companies Act requirements. </w:t>
      </w:r>
    </w:p>
    <w:p w14:paraId="2704AAE9" w14:textId="77777777" w:rsidR="00A952FB" w:rsidRPr="00A952FB" w:rsidRDefault="00A952FB" w:rsidP="007C4B37">
      <w:pPr>
        <w:pStyle w:val="ListParagraph"/>
        <w:numPr>
          <w:ilvl w:val="0"/>
          <w:numId w:val="20"/>
        </w:numPr>
        <w:rPr>
          <w:sz w:val="22"/>
          <w:szCs w:val="22"/>
        </w:rPr>
      </w:pPr>
      <w:r w:rsidRPr="00A952FB">
        <w:rPr>
          <w:sz w:val="22"/>
          <w:szCs w:val="22"/>
        </w:rPr>
        <w:t>Ensure adherence to all funder requirements across national and EU-funded programmes.</w:t>
      </w:r>
    </w:p>
    <w:p w14:paraId="791D7DA4" w14:textId="77777777" w:rsidR="00A952FB" w:rsidRPr="00A952FB" w:rsidRDefault="00A952FB" w:rsidP="007C4B37">
      <w:pPr>
        <w:pStyle w:val="ListParagraph"/>
        <w:numPr>
          <w:ilvl w:val="0"/>
          <w:numId w:val="20"/>
        </w:numPr>
        <w:rPr>
          <w:sz w:val="22"/>
          <w:szCs w:val="22"/>
        </w:rPr>
      </w:pPr>
      <w:r w:rsidRPr="00A952FB">
        <w:rPr>
          <w:sz w:val="22"/>
          <w:szCs w:val="22"/>
        </w:rPr>
        <w:t xml:space="preserve">Maintain and strengthen internal control procedures and organisational policies. </w:t>
      </w:r>
    </w:p>
    <w:p w14:paraId="7B69E3FA" w14:textId="77777777" w:rsidR="00A952FB" w:rsidRPr="00A952FB" w:rsidRDefault="00A952FB" w:rsidP="007C4B37">
      <w:pPr>
        <w:pStyle w:val="ListParagraph"/>
        <w:numPr>
          <w:ilvl w:val="0"/>
          <w:numId w:val="20"/>
        </w:numPr>
        <w:rPr>
          <w:sz w:val="22"/>
          <w:szCs w:val="22"/>
        </w:rPr>
      </w:pPr>
      <w:r w:rsidRPr="00A952FB">
        <w:rPr>
          <w:sz w:val="22"/>
          <w:szCs w:val="22"/>
        </w:rPr>
        <w:t xml:space="preserve">Support the Audit, Risk &amp; Finance Committee with updates, risk assessments, and compliance reporting. </w:t>
      </w:r>
    </w:p>
    <w:p w14:paraId="285BE123" w14:textId="77777777" w:rsidR="00A952FB" w:rsidRPr="00A952FB" w:rsidRDefault="00A952FB" w:rsidP="007C4B37">
      <w:pPr>
        <w:pStyle w:val="ListParagraph"/>
        <w:numPr>
          <w:ilvl w:val="0"/>
          <w:numId w:val="20"/>
        </w:numPr>
        <w:rPr>
          <w:sz w:val="22"/>
          <w:szCs w:val="22"/>
        </w:rPr>
      </w:pPr>
      <w:r w:rsidRPr="00A952FB">
        <w:rPr>
          <w:sz w:val="22"/>
          <w:szCs w:val="22"/>
        </w:rPr>
        <w:t xml:space="preserve">Ensure all partners funded by Limerick City Partnership meet the criteria of Service Level Agreements and review same annually with Management Team. </w:t>
      </w:r>
    </w:p>
    <w:p w14:paraId="3115D028" w14:textId="77777777" w:rsidR="00DC0F4B" w:rsidRPr="002B4128" w:rsidRDefault="00DC0F4B" w:rsidP="00DC0F4B">
      <w:pPr>
        <w:pStyle w:val="ListParagraph"/>
        <w:rPr>
          <w:sz w:val="22"/>
          <w:szCs w:val="22"/>
        </w:rPr>
      </w:pPr>
    </w:p>
    <w:p w14:paraId="2CDF64B3" w14:textId="280D0BC9" w:rsidR="00DC0F4B" w:rsidRPr="002B4128" w:rsidRDefault="00871123" w:rsidP="00DC0F4B">
      <w:pPr>
        <w:pStyle w:val="ListParagraph"/>
        <w:numPr>
          <w:ilvl w:val="0"/>
          <w:numId w:val="2"/>
        </w:numPr>
        <w:rPr>
          <w:b/>
          <w:bCs/>
          <w:sz w:val="22"/>
          <w:szCs w:val="22"/>
        </w:rPr>
      </w:pPr>
      <w:r w:rsidRPr="00871123">
        <w:rPr>
          <w:b/>
          <w:bCs/>
          <w:sz w:val="22"/>
          <w:szCs w:val="22"/>
        </w:rPr>
        <w:t>Grant &amp; Programme Financial Management</w:t>
      </w:r>
      <w:r w:rsidR="00DC0F4B" w:rsidRPr="002B4128">
        <w:rPr>
          <w:b/>
          <w:bCs/>
          <w:sz w:val="22"/>
          <w:szCs w:val="22"/>
        </w:rPr>
        <w:t>:</w:t>
      </w:r>
    </w:p>
    <w:p w14:paraId="0867D038" w14:textId="77777777" w:rsidR="00B46A93" w:rsidRPr="00B46A93" w:rsidRDefault="00B46A93" w:rsidP="000176F3">
      <w:pPr>
        <w:pStyle w:val="ListParagraph"/>
        <w:numPr>
          <w:ilvl w:val="1"/>
          <w:numId w:val="21"/>
        </w:numPr>
        <w:rPr>
          <w:sz w:val="22"/>
          <w:szCs w:val="22"/>
        </w:rPr>
      </w:pPr>
      <w:r w:rsidRPr="00B46A93">
        <w:rPr>
          <w:sz w:val="22"/>
          <w:szCs w:val="22"/>
        </w:rPr>
        <w:t xml:space="preserve">Oversee financial reporting for all grant-funded programmes, ensuring full compliance with conditions of funding. </w:t>
      </w:r>
    </w:p>
    <w:p w14:paraId="11ABA354" w14:textId="3FC63212" w:rsidR="00B46A93" w:rsidRPr="00B46A93" w:rsidRDefault="00B46A93" w:rsidP="000176F3">
      <w:pPr>
        <w:pStyle w:val="ListParagraph"/>
        <w:numPr>
          <w:ilvl w:val="1"/>
          <w:numId w:val="21"/>
        </w:numPr>
        <w:rPr>
          <w:sz w:val="22"/>
          <w:szCs w:val="22"/>
        </w:rPr>
      </w:pPr>
      <w:r w:rsidRPr="00B46A93">
        <w:rPr>
          <w:sz w:val="22"/>
          <w:szCs w:val="22"/>
        </w:rPr>
        <w:t>Work closely with programme managers to provide up to date, accurate financial information.</w:t>
      </w:r>
    </w:p>
    <w:p w14:paraId="00A57CBA" w14:textId="77777777" w:rsidR="00B46A93" w:rsidRPr="00B46A93" w:rsidRDefault="00B46A93" w:rsidP="000176F3">
      <w:pPr>
        <w:pStyle w:val="ListParagraph"/>
        <w:numPr>
          <w:ilvl w:val="1"/>
          <w:numId w:val="21"/>
        </w:numPr>
        <w:rPr>
          <w:sz w:val="22"/>
          <w:szCs w:val="22"/>
        </w:rPr>
      </w:pPr>
      <w:r w:rsidRPr="00B46A93">
        <w:rPr>
          <w:sz w:val="22"/>
          <w:szCs w:val="22"/>
        </w:rPr>
        <w:t xml:space="preserve">Ensure all grant applications are fully costed, including overhead allocations. </w:t>
      </w:r>
    </w:p>
    <w:p w14:paraId="1FB25DD3" w14:textId="77777777" w:rsidR="00DC0F4B" w:rsidRPr="002B4128" w:rsidRDefault="00DC0F4B" w:rsidP="00DC0F4B">
      <w:pPr>
        <w:pStyle w:val="ListParagraph"/>
        <w:rPr>
          <w:sz w:val="22"/>
          <w:szCs w:val="22"/>
        </w:rPr>
      </w:pPr>
    </w:p>
    <w:p w14:paraId="18C62386" w14:textId="3F622BA4" w:rsidR="00DC0F4B" w:rsidRPr="002B4128" w:rsidRDefault="00EF1C93" w:rsidP="00DC0F4B">
      <w:pPr>
        <w:pStyle w:val="ListParagraph"/>
        <w:numPr>
          <w:ilvl w:val="0"/>
          <w:numId w:val="2"/>
        </w:numPr>
        <w:rPr>
          <w:b/>
          <w:bCs/>
          <w:sz w:val="22"/>
          <w:szCs w:val="22"/>
        </w:rPr>
      </w:pPr>
      <w:r w:rsidRPr="00EF1C93">
        <w:rPr>
          <w:b/>
          <w:bCs/>
          <w:sz w:val="22"/>
          <w:szCs w:val="22"/>
        </w:rPr>
        <w:t>Audit &amp; Internal Controls</w:t>
      </w:r>
      <w:r w:rsidR="00DC0F4B" w:rsidRPr="002B4128">
        <w:rPr>
          <w:b/>
          <w:bCs/>
          <w:sz w:val="22"/>
          <w:szCs w:val="22"/>
        </w:rPr>
        <w:t>:</w:t>
      </w:r>
    </w:p>
    <w:p w14:paraId="1AED93FB" w14:textId="77777777" w:rsidR="00452EE5" w:rsidRPr="00452EE5" w:rsidRDefault="00452EE5" w:rsidP="000176F3">
      <w:pPr>
        <w:pStyle w:val="ListParagraph"/>
        <w:numPr>
          <w:ilvl w:val="1"/>
          <w:numId w:val="22"/>
        </w:numPr>
        <w:rPr>
          <w:sz w:val="22"/>
          <w:szCs w:val="22"/>
        </w:rPr>
      </w:pPr>
      <w:r w:rsidRPr="00452EE5">
        <w:rPr>
          <w:sz w:val="22"/>
          <w:szCs w:val="22"/>
        </w:rPr>
        <w:t xml:space="preserve">Lead preparation for annual and funder audits, including schedules, reconciliations, and documentation. </w:t>
      </w:r>
    </w:p>
    <w:p w14:paraId="2752B843" w14:textId="77777777" w:rsidR="00452EE5" w:rsidRPr="00452EE5" w:rsidRDefault="00452EE5" w:rsidP="000176F3">
      <w:pPr>
        <w:pStyle w:val="ListParagraph"/>
        <w:numPr>
          <w:ilvl w:val="1"/>
          <w:numId w:val="22"/>
        </w:numPr>
        <w:rPr>
          <w:sz w:val="22"/>
          <w:szCs w:val="22"/>
        </w:rPr>
      </w:pPr>
      <w:r w:rsidRPr="00452EE5">
        <w:rPr>
          <w:sz w:val="22"/>
          <w:szCs w:val="22"/>
        </w:rPr>
        <w:t>Drive continuous improvement in financial systems, processes, and controls.</w:t>
      </w:r>
    </w:p>
    <w:p w14:paraId="2CD48A8A" w14:textId="77777777" w:rsidR="00DC0F4B" w:rsidRPr="002B4128" w:rsidRDefault="00DC0F4B" w:rsidP="00DC0F4B">
      <w:pPr>
        <w:pStyle w:val="ListParagraph"/>
        <w:rPr>
          <w:sz w:val="22"/>
          <w:szCs w:val="22"/>
        </w:rPr>
      </w:pPr>
    </w:p>
    <w:p w14:paraId="70D3A1F4" w14:textId="6C1A0E78" w:rsidR="00DC0F4B" w:rsidRPr="002B4128" w:rsidRDefault="002D737D" w:rsidP="00DC0F4B">
      <w:pPr>
        <w:pStyle w:val="ListParagraph"/>
        <w:numPr>
          <w:ilvl w:val="0"/>
          <w:numId w:val="2"/>
        </w:numPr>
        <w:rPr>
          <w:b/>
          <w:bCs/>
          <w:sz w:val="22"/>
          <w:szCs w:val="22"/>
        </w:rPr>
      </w:pPr>
      <w:r w:rsidRPr="002D737D">
        <w:rPr>
          <w:b/>
          <w:bCs/>
          <w:sz w:val="22"/>
          <w:szCs w:val="22"/>
        </w:rPr>
        <w:t>Payroll, Banking &amp; Financial Operations</w:t>
      </w:r>
      <w:r w:rsidR="00DC0F4B" w:rsidRPr="002B4128">
        <w:rPr>
          <w:b/>
          <w:bCs/>
          <w:sz w:val="22"/>
          <w:szCs w:val="22"/>
        </w:rPr>
        <w:t>:</w:t>
      </w:r>
    </w:p>
    <w:p w14:paraId="6C5B2E1E" w14:textId="77777777" w:rsidR="007A39C5" w:rsidRPr="007A39C5" w:rsidRDefault="007A39C5" w:rsidP="000176F3">
      <w:pPr>
        <w:pStyle w:val="ListParagraph"/>
        <w:numPr>
          <w:ilvl w:val="1"/>
          <w:numId w:val="23"/>
        </w:numPr>
        <w:rPr>
          <w:sz w:val="22"/>
          <w:szCs w:val="22"/>
        </w:rPr>
      </w:pPr>
      <w:r w:rsidRPr="007A39C5">
        <w:rPr>
          <w:sz w:val="22"/>
          <w:szCs w:val="22"/>
        </w:rPr>
        <w:t xml:space="preserve">Oversee payroll processes (currently internal), ensuring timely and accurate payroll delivery. </w:t>
      </w:r>
    </w:p>
    <w:p w14:paraId="01051DA7" w14:textId="77777777" w:rsidR="007A39C5" w:rsidRPr="007A39C5" w:rsidRDefault="007A39C5" w:rsidP="000176F3">
      <w:pPr>
        <w:pStyle w:val="ListParagraph"/>
        <w:numPr>
          <w:ilvl w:val="1"/>
          <w:numId w:val="23"/>
        </w:numPr>
        <w:rPr>
          <w:sz w:val="22"/>
          <w:szCs w:val="22"/>
        </w:rPr>
      </w:pPr>
      <w:r w:rsidRPr="007A39C5">
        <w:rPr>
          <w:sz w:val="22"/>
          <w:szCs w:val="22"/>
        </w:rPr>
        <w:t xml:space="preserve">Supervise processing and recording of all income/expenditure, invoices, claims, and payments. </w:t>
      </w:r>
    </w:p>
    <w:p w14:paraId="3C4F40BF" w14:textId="77777777" w:rsidR="007A39C5" w:rsidRPr="007A39C5" w:rsidRDefault="007A39C5" w:rsidP="000176F3">
      <w:pPr>
        <w:pStyle w:val="ListParagraph"/>
        <w:numPr>
          <w:ilvl w:val="1"/>
          <w:numId w:val="23"/>
        </w:numPr>
        <w:rPr>
          <w:sz w:val="22"/>
          <w:szCs w:val="22"/>
        </w:rPr>
      </w:pPr>
      <w:r w:rsidRPr="007A39C5">
        <w:rPr>
          <w:sz w:val="22"/>
          <w:szCs w:val="22"/>
        </w:rPr>
        <w:t xml:space="preserve">Manage bank accounts, cash flow, and monthly reconciliations. </w:t>
      </w:r>
    </w:p>
    <w:p w14:paraId="46DA9427" w14:textId="77777777" w:rsidR="00DC0F4B" w:rsidRPr="002B4128" w:rsidRDefault="00DC0F4B" w:rsidP="00DC0F4B">
      <w:pPr>
        <w:pStyle w:val="ListParagraph"/>
        <w:rPr>
          <w:sz w:val="22"/>
          <w:szCs w:val="22"/>
        </w:rPr>
      </w:pPr>
    </w:p>
    <w:p w14:paraId="4A726FA4" w14:textId="4EB44F2D" w:rsidR="00DC0F4B" w:rsidRPr="002B4128" w:rsidRDefault="00714FEA" w:rsidP="00DC0F4B">
      <w:pPr>
        <w:pStyle w:val="ListParagraph"/>
        <w:numPr>
          <w:ilvl w:val="0"/>
          <w:numId w:val="2"/>
        </w:numPr>
        <w:rPr>
          <w:b/>
          <w:bCs/>
          <w:sz w:val="22"/>
          <w:szCs w:val="22"/>
        </w:rPr>
      </w:pPr>
      <w:r w:rsidRPr="00714FEA">
        <w:rPr>
          <w:b/>
          <w:bCs/>
          <w:sz w:val="22"/>
          <w:szCs w:val="22"/>
        </w:rPr>
        <w:t>Leadership, Management &amp; Organisational Support</w:t>
      </w:r>
      <w:r w:rsidR="00DC0F4B" w:rsidRPr="002B4128">
        <w:rPr>
          <w:b/>
          <w:bCs/>
          <w:sz w:val="22"/>
          <w:szCs w:val="22"/>
        </w:rPr>
        <w:t>:</w:t>
      </w:r>
    </w:p>
    <w:p w14:paraId="4747AB24" w14:textId="77777777" w:rsidR="00FD655B" w:rsidRPr="00FD655B" w:rsidRDefault="00FD655B" w:rsidP="000176F3">
      <w:pPr>
        <w:pStyle w:val="ListParagraph"/>
        <w:numPr>
          <w:ilvl w:val="0"/>
          <w:numId w:val="24"/>
        </w:numPr>
        <w:rPr>
          <w:sz w:val="22"/>
          <w:szCs w:val="22"/>
        </w:rPr>
      </w:pPr>
      <w:r w:rsidRPr="00FD655B">
        <w:rPr>
          <w:sz w:val="22"/>
          <w:szCs w:val="22"/>
        </w:rPr>
        <w:t xml:space="preserve">Play a key role in the organisation’s Senior Management Team, contributing to strategy, change management, and governance work. </w:t>
      </w:r>
    </w:p>
    <w:p w14:paraId="237D58D3" w14:textId="1E6A0FF6" w:rsidR="00FD655B" w:rsidRPr="00FD655B" w:rsidRDefault="00FD655B" w:rsidP="000176F3">
      <w:pPr>
        <w:pStyle w:val="ListParagraph"/>
        <w:numPr>
          <w:ilvl w:val="0"/>
          <w:numId w:val="24"/>
        </w:numPr>
        <w:rPr>
          <w:sz w:val="22"/>
          <w:szCs w:val="22"/>
        </w:rPr>
      </w:pPr>
      <w:r w:rsidRPr="00FD655B">
        <w:rPr>
          <w:sz w:val="22"/>
          <w:szCs w:val="22"/>
        </w:rPr>
        <w:t xml:space="preserve">Line manages finance staff and supports finance staff and support cross-training to ensure team resilience. </w:t>
      </w:r>
    </w:p>
    <w:p w14:paraId="1AC55AD7" w14:textId="77777777" w:rsidR="00FD655B" w:rsidRPr="00FD655B" w:rsidRDefault="00FD655B" w:rsidP="000176F3">
      <w:pPr>
        <w:pStyle w:val="ListParagraph"/>
        <w:numPr>
          <w:ilvl w:val="0"/>
          <w:numId w:val="24"/>
        </w:numPr>
        <w:rPr>
          <w:sz w:val="22"/>
          <w:szCs w:val="22"/>
        </w:rPr>
      </w:pPr>
      <w:r w:rsidRPr="00FD655B">
        <w:rPr>
          <w:sz w:val="22"/>
          <w:szCs w:val="22"/>
        </w:rPr>
        <w:t>Build effective relationships with auditors, funders, committee members, and senior staff.</w:t>
      </w:r>
    </w:p>
    <w:p w14:paraId="203AA8D3" w14:textId="36A24A3F" w:rsidR="00FD655B" w:rsidRPr="00FD655B" w:rsidRDefault="00FD655B" w:rsidP="000176F3">
      <w:pPr>
        <w:pStyle w:val="ListParagraph"/>
        <w:numPr>
          <w:ilvl w:val="0"/>
          <w:numId w:val="24"/>
        </w:numPr>
        <w:rPr>
          <w:sz w:val="22"/>
          <w:szCs w:val="22"/>
        </w:rPr>
      </w:pPr>
      <w:r w:rsidRPr="00FD655B">
        <w:rPr>
          <w:sz w:val="22"/>
          <w:szCs w:val="22"/>
        </w:rPr>
        <w:t xml:space="preserve">Preparing annual budgets for the main programmes </w:t>
      </w:r>
      <w:r w:rsidR="000176F3" w:rsidRPr="00FD655B">
        <w:rPr>
          <w:sz w:val="22"/>
          <w:szCs w:val="22"/>
        </w:rPr>
        <w:t>and</w:t>
      </w:r>
      <w:r w:rsidRPr="00FD655B">
        <w:rPr>
          <w:sz w:val="22"/>
          <w:szCs w:val="22"/>
        </w:rPr>
        <w:t xml:space="preserve"> as required, for other programmes/ funding applications and tender bids, in consultation with the CEO and senior programme staff.</w:t>
      </w:r>
    </w:p>
    <w:p w14:paraId="056B5B68" w14:textId="77777777" w:rsidR="00FD655B" w:rsidRPr="00FD655B" w:rsidRDefault="00FD655B" w:rsidP="000176F3">
      <w:pPr>
        <w:pStyle w:val="ListParagraph"/>
        <w:numPr>
          <w:ilvl w:val="0"/>
          <w:numId w:val="24"/>
        </w:numPr>
        <w:rPr>
          <w:sz w:val="22"/>
          <w:szCs w:val="22"/>
        </w:rPr>
      </w:pPr>
      <w:r w:rsidRPr="00FD655B">
        <w:rPr>
          <w:sz w:val="22"/>
          <w:szCs w:val="22"/>
        </w:rPr>
        <w:t>Dealing with finance related HR issues in consultation with the CEO and HR Manager.</w:t>
      </w:r>
    </w:p>
    <w:p w14:paraId="029E5377" w14:textId="77777777" w:rsidR="00FD655B" w:rsidRPr="00FD655B" w:rsidRDefault="00FD655B" w:rsidP="000176F3">
      <w:pPr>
        <w:pStyle w:val="ListParagraph"/>
        <w:numPr>
          <w:ilvl w:val="0"/>
          <w:numId w:val="24"/>
        </w:numPr>
        <w:rPr>
          <w:sz w:val="22"/>
          <w:szCs w:val="22"/>
        </w:rPr>
      </w:pPr>
      <w:r w:rsidRPr="00FD655B">
        <w:rPr>
          <w:sz w:val="22"/>
          <w:szCs w:val="22"/>
        </w:rPr>
        <w:t xml:space="preserve">Working with the CEO to ensure IT systems are appropriate to all Finance related activity and develop appropriately into the future. </w:t>
      </w:r>
    </w:p>
    <w:p w14:paraId="0EF4B5EE" w14:textId="77777777" w:rsidR="00FD655B" w:rsidRPr="00FD655B" w:rsidRDefault="00FD655B" w:rsidP="000176F3">
      <w:pPr>
        <w:pStyle w:val="ListParagraph"/>
        <w:numPr>
          <w:ilvl w:val="0"/>
          <w:numId w:val="24"/>
        </w:numPr>
        <w:rPr>
          <w:sz w:val="22"/>
          <w:szCs w:val="22"/>
        </w:rPr>
      </w:pPr>
      <w:r w:rsidRPr="00FD655B">
        <w:rPr>
          <w:sz w:val="22"/>
          <w:szCs w:val="22"/>
        </w:rPr>
        <w:t>Any other tasks that may be assigned from time to time by the CEO.</w:t>
      </w:r>
    </w:p>
    <w:p w14:paraId="2B9FEAB5" w14:textId="77777777" w:rsidR="003D4F4E" w:rsidRPr="002B4128" w:rsidRDefault="003D4F4E" w:rsidP="003D4F4E">
      <w:pPr>
        <w:rPr>
          <w:sz w:val="22"/>
          <w:szCs w:val="22"/>
        </w:rPr>
      </w:pPr>
    </w:p>
    <w:p w14:paraId="3B9483A6" w14:textId="541DAB94" w:rsidR="00E432C9" w:rsidRPr="0058078D" w:rsidRDefault="00E66672" w:rsidP="00E432C9">
      <w:pPr>
        <w:rPr>
          <w:b/>
          <w:bCs/>
        </w:rPr>
      </w:pPr>
      <w:r w:rsidRPr="0066003B">
        <w:rPr>
          <w:b/>
          <w:bCs/>
        </w:rPr>
        <w:t>What We’re Looking For:</w:t>
      </w:r>
    </w:p>
    <w:tbl>
      <w:tblPr>
        <w:tblW w:w="9062" w:type="dxa"/>
        <w:tblLook w:val="04A0" w:firstRow="1" w:lastRow="0" w:firstColumn="1" w:lastColumn="0" w:noHBand="0" w:noVBand="1"/>
      </w:tblPr>
      <w:tblGrid>
        <w:gridCol w:w="6907"/>
        <w:gridCol w:w="1021"/>
        <w:gridCol w:w="1134"/>
      </w:tblGrid>
      <w:tr w:rsidR="00B867D6" w:rsidRPr="00B867D6" w14:paraId="37EDA360" w14:textId="77777777" w:rsidTr="00186177">
        <w:trPr>
          <w:trHeight w:val="300"/>
        </w:trPr>
        <w:tc>
          <w:tcPr>
            <w:tcW w:w="6909" w:type="dxa"/>
            <w:tcBorders>
              <w:top w:val="single" w:sz="4" w:space="0" w:color="auto"/>
              <w:left w:val="single" w:sz="4" w:space="0" w:color="auto"/>
              <w:bottom w:val="single" w:sz="4" w:space="0" w:color="auto"/>
              <w:right w:val="single" w:sz="8" w:space="0" w:color="auto"/>
            </w:tcBorders>
            <w:vAlign w:val="center"/>
            <w:hideMark/>
          </w:tcPr>
          <w:p w14:paraId="6528E1ED" w14:textId="77777777" w:rsidR="00B867D6" w:rsidRPr="00B867D6" w:rsidRDefault="00B867D6" w:rsidP="00B867D6">
            <w:pPr>
              <w:spacing w:after="0" w:line="240" w:lineRule="auto"/>
              <w:rPr>
                <w:rFonts w:eastAsia="Times New Roman" w:cs="Calibri"/>
                <w:color w:val="000000"/>
                <w:kern w:val="0"/>
                <w:sz w:val="22"/>
                <w:szCs w:val="22"/>
                <w:lang w:eastAsia="en-IE"/>
                <w14:ligatures w14:val="none"/>
              </w:rPr>
            </w:pPr>
            <w:r w:rsidRPr="00B867D6">
              <w:rPr>
                <w:rFonts w:eastAsia="Times New Roman" w:cs="Calibri"/>
                <w:color w:val="000000"/>
                <w:kern w:val="0"/>
                <w:sz w:val="22"/>
                <w:szCs w:val="22"/>
                <w:lang w:eastAsia="en-IE"/>
                <w14:ligatures w14:val="none"/>
              </w:rPr>
              <w:t> </w:t>
            </w:r>
          </w:p>
        </w:tc>
        <w:tc>
          <w:tcPr>
            <w:tcW w:w="1019" w:type="dxa"/>
            <w:tcBorders>
              <w:top w:val="single" w:sz="4" w:space="0" w:color="auto"/>
              <w:left w:val="nil"/>
              <w:bottom w:val="single" w:sz="4" w:space="0" w:color="auto"/>
              <w:right w:val="single" w:sz="8" w:space="0" w:color="auto"/>
            </w:tcBorders>
            <w:vAlign w:val="center"/>
            <w:hideMark/>
          </w:tcPr>
          <w:p w14:paraId="6C701F0E" w14:textId="77777777" w:rsidR="00B867D6" w:rsidRPr="00B867D6" w:rsidRDefault="00B867D6" w:rsidP="00B867D6">
            <w:pPr>
              <w:spacing w:after="0" w:line="240" w:lineRule="auto"/>
              <w:jc w:val="center"/>
              <w:rPr>
                <w:rFonts w:eastAsia="Times New Roman" w:cs="Calibri"/>
                <w:b/>
                <w:bCs/>
                <w:color w:val="000000"/>
                <w:kern w:val="0"/>
                <w:sz w:val="22"/>
                <w:szCs w:val="22"/>
                <w:lang w:eastAsia="en-IE"/>
                <w14:ligatures w14:val="none"/>
              </w:rPr>
            </w:pPr>
            <w:r w:rsidRPr="00B867D6">
              <w:rPr>
                <w:rFonts w:eastAsia="Times New Roman" w:cs="Calibri"/>
                <w:b/>
                <w:bCs/>
                <w:color w:val="000000"/>
                <w:kern w:val="0"/>
                <w:sz w:val="22"/>
                <w:szCs w:val="22"/>
                <w:lang w:eastAsia="en-IE"/>
                <w14:ligatures w14:val="none"/>
              </w:rPr>
              <w:t>Essential</w:t>
            </w:r>
          </w:p>
        </w:tc>
        <w:tc>
          <w:tcPr>
            <w:tcW w:w="1134" w:type="dxa"/>
            <w:tcBorders>
              <w:top w:val="single" w:sz="4" w:space="0" w:color="auto"/>
              <w:left w:val="nil"/>
              <w:bottom w:val="single" w:sz="4" w:space="0" w:color="auto"/>
              <w:right w:val="single" w:sz="4" w:space="0" w:color="auto"/>
            </w:tcBorders>
            <w:vAlign w:val="center"/>
            <w:hideMark/>
          </w:tcPr>
          <w:p w14:paraId="246453C0" w14:textId="77777777" w:rsidR="00B867D6" w:rsidRPr="00B867D6" w:rsidRDefault="00B867D6" w:rsidP="00B867D6">
            <w:pPr>
              <w:spacing w:after="0" w:line="240" w:lineRule="auto"/>
              <w:jc w:val="center"/>
              <w:rPr>
                <w:rFonts w:eastAsia="Times New Roman" w:cs="Calibri"/>
                <w:b/>
                <w:bCs/>
                <w:color w:val="000000"/>
                <w:kern w:val="0"/>
                <w:sz w:val="22"/>
                <w:szCs w:val="22"/>
                <w:lang w:eastAsia="en-IE"/>
                <w14:ligatures w14:val="none"/>
              </w:rPr>
            </w:pPr>
            <w:r w:rsidRPr="00B867D6">
              <w:rPr>
                <w:rFonts w:eastAsia="Times New Roman" w:cs="Calibri"/>
                <w:b/>
                <w:bCs/>
                <w:color w:val="000000"/>
                <w:kern w:val="0"/>
                <w:sz w:val="22"/>
                <w:szCs w:val="22"/>
                <w:lang w:eastAsia="en-IE"/>
                <w14:ligatures w14:val="none"/>
              </w:rPr>
              <w:t>Desirable</w:t>
            </w:r>
          </w:p>
        </w:tc>
      </w:tr>
      <w:tr w:rsidR="00B867D6" w:rsidRPr="00B867D6" w14:paraId="0F6EC9B3" w14:textId="77777777" w:rsidTr="004B0F12">
        <w:trPr>
          <w:trHeight w:val="434"/>
        </w:trPr>
        <w:tc>
          <w:tcPr>
            <w:tcW w:w="6909" w:type="dxa"/>
            <w:tcBorders>
              <w:top w:val="single" w:sz="4" w:space="0" w:color="auto"/>
              <w:left w:val="single" w:sz="4" w:space="0" w:color="auto"/>
              <w:bottom w:val="single" w:sz="4" w:space="0" w:color="auto"/>
              <w:right w:val="single" w:sz="8" w:space="0" w:color="auto"/>
            </w:tcBorders>
            <w:vAlign w:val="center"/>
            <w:hideMark/>
          </w:tcPr>
          <w:p w14:paraId="32A15D50" w14:textId="77777777" w:rsidR="00B867D6" w:rsidRPr="00B867D6" w:rsidRDefault="00B867D6" w:rsidP="00B867D6">
            <w:pPr>
              <w:spacing w:after="0" w:line="240" w:lineRule="auto"/>
              <w:rPr>
                <w:rFonts w:eastAsia="Times New Roman" w:cs="Calibri"/>
                <w:b/>
                <w:bCs/>
                <w:color w:val="000000"/>
                <w:kern w:val="0"/>
                <w:sz w:val="22"/>
                <w:szCs w:val="22"/>
                <w:lang w:eastAsia="en-IE"/>
                <w14:ligatures w14:val="none"/>
              </w:rPr>
            </w:pPr>
            <w:r w:rsidRPr="00B867D6">
              <w:rPr>
                <w:rFonts w:eastAsia="Times New Roman" w:cs="Calibri"/>
                <w:b/>
                <w:bCs/>
                <w:color w:val="000000"/>
                <w:kern w:val="0"/>
                <w:sz w:val="22"/>
                <w:szCs w:val="22"/>
                <w:lang w:eastAsia="en-IE"/>
                <w14:ligatures w14:val="none"/>
              </w:rPr>
              <w:t>Knowledge</w:t>
            </w:r>
          </w:p>
        </w:tc>
        <w:tc>
          <w:tcPr>
            <w:tcW w:w="1019" w:type="dxa"/>
            <w:tcBorders>
              <w:top w:val="single" w:sz="4" w:space="0" w:color="auto"/>
              <w:left w:val="nil"/>
              <w:bottom w:val="single" w:sz="4" w:space="0" w:color="auto"/>
              <w:right w:val="single" w:sz="8" w:space="0" w:color="auto"/>
            </w:tcBorders>
            <w:vAlign w:val="center"/>
            <w:hideMark/>
          </w:tcPr>
          <w:p w14:paraId="73858BD1" w14:textId="77777777" w:rsidR="00B867D6" w:rsidRPr="00B867D6" w:rsidRDefault="00B867D6" w:rsidP="00B867D6">
            <w:pPr>
              <w:spacing w:after="0" w:line="240" w:lineRule="auto"/>
              <w:jc w:val="center"/>
              <w:rPr>
                <w:rFonts w:eastAsia="Times New Roman" w:cs="Calibri"/>
                <w:color w:val="000000"/>
                <w:kern w:val="0"/>
                <w:sz w:val="22"/>
                <w:szCs w:val="22"/>
                <w:lang w:eastAsia="en-IE"/>
                <w14:ligatures w14:val="none"/>
              </w:rPr>
            </w:pPr>
            <w:r w:rsidRPr="00B867D6">
              <w:rPr>
                <w:rFonts w:eastAsia="Times New Roman" w:cs="Calibri"/>
                <w:color w:val="000000"/>
                <w:kern w:val="0"/>
                <w:sz w:val="22"/>
                <w:szCs w:val="22"/>
                <w:lang w:eastAsia="en-IE"/>
                <w14:ligatures w14:val="none"/>
              </w:rPr>
              <w:t> </w:t>
            </w:r>
          </w:p>
        </w:tc>
        <w:tc>
          <w:tcPr>
            <w:tcW w:w="1134" w:type="dxa"/>
            <w:tcBorders>
              <w:top w:val="single" w:sz="4" w:space="0" w:color="auto"/>
              <w:left w:val="nil"/>
              <w:bottom w:val="single" w:sz="4" w:space="0" w:color="auto"/>
              <w:right w:val="single" w:sz="4" w:space="0" w:color="auto"/>
            </w:tcBorders>
            <w:vAlign w:val="center"/>
            <w:hideMark/>
          </w:tcPr>
          <w:p w14:paraId="6551D53F" w14:textId="77777777" w:rsidR="00B867D6" w:rsidRPr="00B867D6" w:rsidRDefault="00B867D6" w:rsidP="00B867D6">
            <w:pPr>
              <w:spacing w:after="0" w:line="240" w:lineRule="auto"/>
              <w:jc w:val="center"/>
              <w:rPr>
                <w:rFonts w:eastAsia="Times New Roman" w:cs="Calibri"/>
                <w:color w:val="000000"/>
                <w:kern w:val="0"/>
                <w:sz w:val="22"/>
                <w:szCs w:val="22"/>
                <w:lang w:eastAsia="en-IE"/>
                <w14:ligatures w14:val="none"/>
              </w:rPr>
            </w:pPr>
            <w:r w:rsidRPr="00B867D6">
              <w:rPr>
                <w:rFonts w:eastAsia="Times New Roman" w:cs="Calibri"/>
                <w:color w:val="000000"/>
                <w:kern w:val="0"/>
                <w:sz w:val="22"/>
                <w:szCs w:val="22"/>
                <w:lang w:eastAsia="en-IE"/>
                <w14:ligatures w14:val="none"/>
              </w:rPr>
              <w:t> </w:t>
            </w:r>
          </w:p>
        </w:tc>
      </w:tr>
      <w:tr w:rsidR="000508B4" w:rsidRPr="00B867D6" w14:paraId="6056DB25" w14:textId="77777777" w:rsidTr="004B0F12">
        <w:trPr>
          <w:trHeight w:val="290"/>
        </w:trPr>
        <w:tc>
          <w:tcPr>
            <w:tcW w:w="6909" w:type="dxa"/>
            <w:tcBorders>
              <w:top w:val="single" w:sz="4" w:space="0" w:color="auto"/>
              <w:left w:val="single" w:sz="4" w:space="0" w:color="auto"/>
              <w:right w:val="single" w:sz="4" w:space="0" w:color="auto"/>
            </w:tcBorders>
            <w:vAlign w:val="center"/>
            <w:hideMark/>
          </w:tcPr>
          <w:p w14:paraId="283C9C83" w14:textId="77777777" w:rsidR="00B867D6" w:rsidRPr="000508B4" w:rsidRDefault="00B867D6" w:rsidP="00B867D6">
            <w:pPr>
              <w:pStyle w:val="ListParagraph"/>
              <w:numPr>
                <w:ilvl w:val="0"/>
                <w:numId w:val="2"/>
              </w:numPr>
              <w:spacing w:after="0" w:line="240" w:lineRule="auto"/>
              <w:rPr>
                <w:rFonts w:eastAsia="Times New Roman" w:cs="Calibri"/>
                <w:color w:val="000000"/>
                <w:kern w:val="0"/>
                <w:sz w:val="22"/>
                <w:szCs w:val="22"/>
                <w:lang w:eastAsia="en-IE"/>
                <w14:ligatures w14:val="none"/>
              </w:rPr>
            </w:pPr>
            <w:r w:rsidRPr="000508B4">
              <w:rPr>
                <w:rFonts w:eastAsia="Times New Roman" w:cs="Calibri"/>
                <w:color w:val="000000"/>
                <w:kern w:val="0"/>
                <w:sz w:val="22"/>
                <w:szCs w:val="22"/>
                <w:lang w:eastAsia="en-IE"/>
                <w14:ligatures w14:val="none"/>
              </w:rPr>
              <w:t>A relevant professional accounting qualification</w:t>
            </w:r>
          </w:p>
        </w:tc>
        <w:tc>
          <w:tcPr>
            <w:tcW w:w="1019" w:type="dxa"/>
            <w:tcBorders>
              <w:top w:val="single" w:sz="4" w:space="0" w:color="auto"/>
              <w:left w:val="single" w:sz="4" w:space="0" w:color="auto"/>
              <w:right w:val="single" w:sz="4" w:space="0" w:color="auto"/>
            </w:tcBorders>
            <w:noWrap/>
            <w:vAlign w:val="center"/>
            <w:hideMark/>
          </w:tcPr>
          <w:p w14:paraId="384D282E" w14:textId="77777777" w:rsidR="00B867D6" w:rsidRPr="00B867D6" w:rsidRDefault="00B867D6" w:rsidP="00B867D6">
            <w:pPr>
              <w:spacing w:after="0" w:line="240" w:lineRule="auto"/>
              <w:jc w:val="center"/>
              <w:rPr>
                <w:rFonts w:eastAsia="Times New Roman" w:cs="Calibri"/>
                <w:color w:val="000000"/>
                <w:kern w:val="0"/>
                <w:sz w:val="22"/>
                <w:szCs w:val="22"/>
                <w:lang w:eastAsia="en-IE"/>
                <w14:ligatures w14:val="none"/>
              </w:rPr>
            </w:pPr>
            <w:r w:rsidRPr="00B867D6">
              <w:rPr>
                <w:rFonts w:eastAsia="Times New Roman" w:cs="Calibri"/>
                <w:color w:val="000000"/>
                <w:kern w:val="0"/>
                <w:sz w:val="22"/>
                <w:szCs w:val="22"/>
                <w:lang w:eastAsia="en-IE"/>
                <w14:ligatures w14:val="none"/>
              </w:rPr>
              <w:t>x</w:t>
            </w:r>
          </w:p>
        </w:tc>
        <w:tc>
          <w:tcPr>
            <w:tcW w:w="1134" w:type="dxa"/>
            <w:tcBorders>
              <w:top w:val="single" w:sz="4" w:space="0" w:color="auto"/>
              <w:left w:val="single" w:sz="4" w:space="0" w:color="auto"/>
              <w:right w:val="single" w:sz="4" w:space="0" w:color="auto"/>
            </w:tcBorders>
            <w:noWrap/>
            <w:vAlign w:val="center"/>
            <w:hideMark/>
          </w:tcPr>
          <w:p w14:paraId="030B3758" w14:textId="77777777" w:rsidR="00B867D6" w:rsidRPr="00B867D6" w:rsidRDefault="00B867D6" w:rsidP="00B867D6">
            <w:pPr>
              <w:spacing w:after="0" w:line="240" w:lineRule="auto"/>
              <w:jc w:val="center"/>
              <w:rPr>
                <w:rFonts w:eastAsia="Times New Roman" w:cs="Calibri"/>
                <w:color w:val="000000"/>
                <w:kern w:val="0"/>
                <w:sz w:val="22"/>
                <w:szCs w:val="22"/>
                <w:lang w:eastAsia="en-IE"/>
                <w14:ligatures w14:val="none"/>
              </w:rPr>
            </w:pPr>
            <w:r w:rsidRPr="00B867D6">
              <w:rPr>
                <w:rFonts w:eastAsia="Times New Roman" w:cs="Calibri"/>
                <w:color w:val="000000"/>
                <w:kern w:val="0"/>
                <w:sz w:val="22"/>
                <w:szCs w:val="22"/>
                <w:lang w:eastAsia="en-IE"/>
                <w14:ligatures w14:val="none"/>
              </w:rPr>
              <w:t> </w:t>
            </w:r>
          </w:p>
        </w:tc>
      </w:tr>
      <w:tr w:rsidR="00B867D6" w:rsidRPr="00B867D6" w14:paraId="0CCBBFF8" w14:textId="77777777" w:rsidTr="004B0F12">
        <w:trPr>
          <w:trHeight w:val="320"/>
        </w:trPr>
        <w:tc>
          <w:tcPr>
            <w:tcW w:w="6909" w:type="dxa"/>
            <w:tcBorders>
              <w:top w:val="nil"/>
              <w:left w:val="single" w:sz="4" w:space="0" w:color="auto"/>
              <w:right w:val="single" w:sz="4" w:space="0" w:color="auto"/>
            </w:tcBorders>
            <w:vAlign w:val="center"/>
            <w:hideMark/>
          </w:tcPr>
          <w:p w14:paraId="7F2212C6" w14:textId="77777777" w:rsidR="00B867D6" w:rsidRPr="000508B4" w:rsidRDefault="00B867D6" w:rsidP="00B867D6">
            <w:pPr>
              <w:pStyle w:val="ListParagraph"/>
              <w:numPr>
                <w:ilvl w:val="0"/>
                <w:numId w:val="2"/>
              </w:numPr>
              <w:spacing w:after="0" w:line="240" w:lineRule="auto"/>
              <w:rPr>
                <w:rFonts w:eastAsia="Times New Roman" w:cs="Calibri"/>
                <w:color w:val="000000"/>
                <w:kern w:val="0"/>
                <w:sz w:val="22"/>
                <w:szCs w:val="22"/>
                <w:lang w:eastAsia="en-IE"/>
                <w14:ligatures w14:val="none"/>
              </w:rPr>
            </w:pPr>
            <w:r w:rsidRPr="000508B4">
              <w:rPr>
                <w:rFonts w:eastAsia="Times New Roman" w:cs="Calibri"/>
                <w:color w:val="000000"/>
                <w:kern w:val="0"/>
                <w:sz w:val="22"/>
                <w:szCs w:val="22"/>
                <w:lang w:eastAsia="en-IE"/>
                <w14:ligatures w14:val="none"/>
              </w:rPr>
              <w:t>Degree in Accounting, Finance, Business, or equivalent</w:t>
            </w:r>
          </w:p>
        </w:tc>
        <w:tc>
          <w:tcPr>
            <w:tcW w:w="1019" w:type="dxa"/>
            <w:tcBorders>
              <w:top w:val="nil"/>
              <w:left w:val="single" w:sz="4" w:space="0" w:color="auto"/>
              <w:right w:val="single" w:sz="4" w:space="0" w:color="auto"/>
            </w:tcBorders>
            <w:noWrap/>
            <w:vAlign w:val="center"/>
            <w:hideMark/>
          </w:tcPr>
          <w:p w14:paraId="59374232" w14:textId="2EDD271C" w:rsidR="00B867D6" w:rsidRPr="00B867D6" w:rsidRDefault="00B867D6" w:rsidP="00B867D6">
            <w:pPr>
              <w:spacing w:after="0" w:line="240" w:lineRule="auto"/>
              <w:rPr>
                <w:rFonts w:eastAsia="Times New Roman" w:cs="Times New Roman"/>
                <w:color w:val="000000"/>
                <w:kern w:val="0"/>
                <w:lang w:eastAsia="en-IE"/>
                <w14:ligatures w14:val="none"/>
              </w:rPr>
            </w:pPr>
            <w:r w:rsidRPr="00B867D6">
              <w:rPr>
                <w:rFonts w:eastAsia="Times New Roman" w:cs="Times New Roman"/>
                <w:color w:val="000000"/>
                <w:kern w:val="0"/>
                <w:lang w:eastAsia="en-IE"/>
                <w14:ligatures w14:val="none"/>
              </w:rPr>
              <w:t> </w:t>
            </w:r>
            <w:r w:rsidR="00A47662">
              <w:rPr>
                <w:rFonts w:eastAsia="Times New Roman" w:cs="Times New Roman"/>
                <w:color w:val="000000"/>
                <w:kern w:val="0"/>
                <w:lang w:eastAsia="en-IE"/>
                <w14:ligatures w14:val="none"/>
              </w:rPr>
              <w:t xml:space="preserve">       x</w:t>
            </w:r>
          </w:p>
        </w:tc>
        <w:tc>
          <w:tcPr>
            <w:tcW w:w="1134" w:type="dxa"/>
            <w:tcBorders>
              <w:top w:val="nil"/>
              <w:left w:val="single" w:sz="4" w:space="0" w:color="auto"/>
              <w:right w:val="single" w:sz="4" w:space="0" w:color="auto"/>
            </w:tcBorders>
            <w:noWrap/>
            <w:vAlign w:val="center"/>
            <w:hideMark/>
          </w:tcPr>
          <w:p w14:paraId="37F35334" w14:textId="670DA007" w:rsidR="00B867D6" w:rsidRPr="00B867D6" w:rsidRDefault="00B867D6" w:rsidP="00B867D6">
            <w:pPr>
              <w:spacing w:after="0" w:line="240" w:lineRule="auto"/>
              <w:jc w:val="center"/>
              <w:rPr>
                <w:rFonts w:eastAsia="Times New Roman" w:cs="Calibri"/>
                <w:color w:val="000000"/>
                <w:kern w:val="0"/>
                <w:sz w:val="22"/>
                <w:szCs w:val="22"/>
                <w:lang w:eastAsia="en-IE"/>
                <w14:ligatures w14:val="none"/>
              </w:rPr>
            </w:pPr>
          </w:p>
        </w:tc>
      </w:tr>
      <w:tr w:rsidR="00B867D6" w:rsidRPr="00B867D6" w14:paraId="5DE9CA6F" w14:textId="77777777" w:rsidTr="004B0F12">
        <w:trPr>
          <w:trHeight w:val="580"/>
        </w:trPr>
        <w:tc>
          <w:tcPr>
            <w:tcW w:w="6909" w:type="dxa"/>
            <w:tcBorders>
              <w:top w:val="nil"/>
              <w:left w:val="single" w:sz="4" w:space="0" w:color="auto"/>
              <w:right w:val="single" w:sz="4" w:space="0" w:color="auto"/>
            </w:tcBorders>
            <w:vAlign w:val="center"/>
            <w:hideMark/>
          </w:tcPr>
          <w:p w14:paraId="7F904AE8" w14:textId="77777777" w:rsidR="00B867D6" w:rsidRPr="000508B4" w:rsidRDefault="00B867D6" w:rsidP="00B867D6">
            <w:pPr>
              <w:pStyle w:val="ListParagraph"/>
              <w:numPr>
                <w:ilvl w:val="0"/>
                <w:numId w:val="2"/>
              </w:numPr>
              <w:spacing w:after="0" w:line="240" w:lineRule="auto"/>
              <w:rPr>
                <w:rFonts w:eastAsia="Times New Roman" w:cs="Calibri"/>
                <w:color w:val="000000"/>
                <w:kern w:val="0"/>
                <w:sz w:val="22"/>
                <w:szCs w:val="22"/>
                <w:lang w:eastAsia="en-IE"/>
                <w14:ligatures w14:val="none"/>
              </w:rPr>
            </w:pPr>
            <w:r w:rsidRPr="000508B4">
              <w:rPr>
                <w:rFonts w:eastAsia="Times New Roman" w:cs="Calibri"/>
                <w:color w:val="000000"/>
                <w:kern w:val="0"/>
                <w:sz w:val="22"/>
                <w:szCs w:val="22"/>
                <w:lang w:eastAsia="en-IE"/>
                <w14:ligatures w14:val="none"/>
              </w:rPr>
              <w:t>Professional accountancy qualification (ACA, ACCA, CIMA) desirable</w:t>
            </w:r>
          </w:p>
        </w:tc>
        <w:tc>
          <w:tcPr>
            <w:tcW w:w="1019" w:type="dxa"/>
            <w:tcBorders>
              <w:top w:val="nil"/>
              <w:left w:val="single" w:sz="4" w:space="0" w:color="auto"/>
              <w:right w:val="single" w:sz="4" w:space="0" w:color="auto"/>
            </w:tcBorders>
            <w:noWrap/>
            <w:vAlign w:val="center"/>
            <w:hideMark/>
          </w:tcPr>
          <w:p w14:paraId="5D96A0DD" w14:textId="77777777" w:rsidR="00B867D6" w:rsidRPr="00B867D6" w:rsidRDefault="00B867D6" w:rsidP="00B867D6">
            <w:pPr>
              <w:spacing w:after="0" w:line="240" w:lineRule="auto"/>
              <w:rPr>
                <w:rFonts w:eastAsia="Times New Roman" w:cs="Times New Roman"/>
                <w:color w:val="000000"/>
                <w:kern w:val="0"/>
                <w:lang w:eastAsia="en-IE"/>
                <w14:ligatures w14:val="none"/>
              </w:rPr>
            </w:pPr>
            <w:r w:rsidRPr="00B867D6">
              <w:rPr>
                <w:rFonts w:eastAsia="Times New Roman" w:cs="Times New Roman"/>
                <w:color w:val="000000"/>
                <w:kern w:val="0"/>
                <w:lang w:eastAsia="en-IE"/>
                <w14:ligatures w14:val="none"/>
              </w:rPr>
              <w:t> </w:t>
            </w:r>
          </w:p>
        </w:tc>
        <w:tc>
          <w:tcPr>
            <w:tcW w:w="1134" w:type="dxa"/>
            <w:tcBorders>
              <w:top w:val="nil"/>
              <w:left w:val="single" w:sz="4" w:space="0" w:color="auto"/>
              <w:right w:val="single" w:sz="4" w:space="0" w:color="auto"/>
            </w:tcBorders>
            <w:noWrap/>
            <w:vAlign w:val="center"/>
            <w:hideMark/>
          </w:tcPr>
          <w:p w14:paraId="76A61E6A" w14:textId="77777777" w:rsidR="00B867D6" w:rsidRPr="00B867D6" w:rsidRDefault="00B867D6" w:rsidP="00B867D6">
            <w:pPr>
              <w:spacing w:after="0" w:line="240" w:lineRule="auto"/>
              <w:jc w:val="center"/>
              <w:rPr>
                <w:rFonts w:eastAsia="Times New Roman" w:cs="Calibri"/>
                <w:color w:val="000000"/>
                <w:kern w:val="0"/>
                <w:sz w:val="22"/>
                <w:szCs w:val="22"/>
                <w:lang w:eastAsia="en-IE"/>
                <w14:ligatures w14:val="none"/>
              </w:rPr>
            </w:pPr>
            <w:r w:rsidRPr="00B867D6">
              <w:rPr>
                <w:rFonts w:eastAsia="Times New Roman" w:cs="Calibri"/>
                <w:color w:val="000000"/>
                <w:kern w:val="0"/>
                <w:sz w:val="22"/>
                <w:szCs w:val="22"/>
                <w:lang w:eastAsia="en-IE"/>
                <w14:ligatures w14:val="none"/>
              </w:rPr>
              <w:t>x</w:t>
            </w:r>
          </w:p>
        </w:tc>
      </w:tr>
      <w:tr w:rsidR="00B867D6" w:rsidRPr="00B867D6" w14:paraId="7CC41EEA" w14:textId="77777777" w:rsidTr="004B0F12">
        <w:trPr>
          <w:trHeight w:val="580"/>
        </w:trPr>
        <w:tc>
          <w:tcPr>
            <w:tcW w:w="6909" w:type="dxa"/>
            <w:tcBorders>
              <w:top w:val="nil"/>
              <w:left w:val="single" w:sz="4" w:space="0" w:color="auto"/>
              <w:right w:val="single" w:sz="4" w:space="0" w:color="auto"/>
            </w:tcBorders>
            <w:vAlign w:val="center"/>
            <w:hideMark/>
          </w:tcPr>
          <w:p w14:paraId="6D07DCF6" w14:textId="77777777" w:rsidR="00B867D6" w:rsidRPr="000508B4" w:rsidRDefault="00B867D6" w:rsidP="00B867D6">
            <w:pPr>
              <w:pStyle w:val="ListParagraph"/>
              <w:numPr>
                <w:ilvl w:val="0"/>
                <w:numId w:val="2"/>
              </w:numPr>
              <w:spacing w:after="0" w:line="240" w:lineRule="auto"/>
              <w:rPr>
                <w:rFonts w:eastAsia="Times New Roman" w:cs="Calibri"/>
                <w:color w:val="000000"/>
                <w:kern w:val="0"/>
                <w:sz w:val="22"/>
                <w:szCs w:val="22"/>
                <w:lang w:eastAsia="en-IE"/>
                <w14:ligatures w14:val="none"/>
              </w:rPr>
            </w:pPr>
            <w:r w:rsidRPr="000508B4">
              <w:rPr>
                <w:rFonts w:eastAsia="Times New Roman" w:cs="Calibri"/>
                <w:color w:val="000000"/>
                <w:kern w:val="0"/>
                <w:sz w:val="22"/>
                <w:szCs w:val="22"/>
                <w:lang w:eastAsia="en-IE"/>
                <w14:ligatures w14:val="none"/>
              </w:rPr>
              <w:t>Knowledge and Understanding of Community sector environment</w:t>
            </w:r>
          </w:p>
        </w:tc>
        <w:tc>
          <w:tcPr>
            <w:tcW w:w="1019" w:type="dxa"/>
            <w:tcBorders>
              <w:top w:val="nil"/>
              <w:left w:val="single" w:sz="4" w:space="0" w:color="auto"/>
              <w:right w:val="single" w:sz="4" w:space="0" w:color="auto"/>
            </w:tcBorders>
            <w:noWrap/>
            <w:vAlign w:val="center"/>
            <w:hideMark/>
          </w:tcPr>
          <w:p w14:paraId="61B4C4FF" w14:textId="77777777" w:rsidR="00B867D6" w:rsidRPr="00B867D6" w:rsidRDefault="00B867D6" w:rsidP="00B867D6">
            <w:pPr>
              <w:spacing w:after="0" w:line="240" w:lineRule="auto"/>
              <w:rPr>
                <w:rFonts w:eastAsia="Times New Roman" w:cs="Times New Roman"/>
                <w:color w:val="000000"/>
                <w:kern w:val="0"/>
                <w:lang w:eastAsia="en-IE"/>
                <w14:ligatures w14:val="none"/>
              </w:rPr>
            </w:pPr>
            <w:r w:rsidRPr="00B867D6">
              <w:rPr>
                <w:rFonts w:eastAsia="Times New Roman" w:cs="Times New Roman"/>
                <w:color w:val="000000"/>
                <w:kern w:val="0"/>
                <w:lang w:eastAsia="en-IE"/>
                <w14:ligatures w14:val="none"/>
              </w:rPr>
              <w:t> </w:t>
            </w:r>
          </w:p>
        </w:tc>
        <w:tc>
          <w:tcPr>
            <w:tcW w:w="1134" w:type="dxa"/>
            <w:tcBorders>
              <w:top w:val="nil"/>
              <w:left w:val="single" w:sz="4" w:space="0" w:color="auto"/>
              <w:right w:val="single" w:sz="4" w:space="0" w:color="auto"/>
            </w:tcBorders>
            <w:noWrap/>
            <w:vAlign w:val="center"/>
            <w:hideMark/>
          </w:tcPr>
          <w:p w14:paraId="6EF65FBF" w14:textId="77777777" w:rsidR="00B867D6" w:rsidRPr="00B867D6" w:rsidRDefault="00B867D6" w:rsidP="00B867D6">
            <w:pPr>
              <w:spacing w:after="0" w:line="240" w:lineRule="auto"/>
              <w:jc w:val="center"/>
              <w:rPr>
                <w:rFonts w:eastAsia="Times New Roman" w:cs="Calibri"/>
                <w:color w:val="000000"/>
                <w:kern w:val="0"/>
                <w:sz w:val="22"/>
                <w:szCs w:val="22"/>
                <w:lang w:eastAsia="en-IE"/>
                <w14:ligatures w14:val="none"/>
              </w:rPr>
            </w:pPr>
            <w:r w:rsidRPr="00B867D6">
              <w:rPr>
                <w:rFonts w:eastAsia="Times New Roman" w:cs="Calibri"/>
                <w:color w:val="000000"/>
                <w:kern w:val="0"/>
                <w:sz w:val="22"/>
                <w:szCs w:val="22"/>
                <w:lang w:eastAsia="en-IE"/>
                <w14:ligatures w14:val="none"/>
              </w:rPr>
              <w:t>x</w:t>
            </w:r>
          </w:p>
        </w:tc>
      </w:tr>
      <w:tr w:rsidR="000508B4" w:rsidRPr="00B867D6" w14:paraId="5CD51E30" w14:textId="77777777" w:rsidTr="004B0F12">
        <w:trPr>
          <w:trHeight w:val="330"/>
        </w:trPr>
        <w:tc>
          <w:tcPr>
            <w:tcW w:w="6909" w:type="dxa"/>
            <w:tcBorders>
              <w:top w:val="nil"/>
              <w:left w:val="single" w:sz="4" w:space="0" w:color="auto"/>
              <w:bottom w:val="single" w:sz="4" w:space="0" w:color="auto"/>
              <w:right w:val="single" w:sz="4" w:space="0" w:color="auto"/>
            </w:tcBorders>
            <w:vAlign w:val="center"/>
            <w:hideMark/>
          </w:tcPr>
          <w:p w14:paraId="0AE2F305" w14:textId="77777777" w:rsidR="00B867D6" w:rsidRPr="000508B4" w:rsidRDefault="00B867D6" w:rsidP="00B867D6">
            <w:pPr>
              <w:pStyle w:val="ListParagraph"/>
              <w:numPr>
                <w:ilvl w:val="0"/>
                <w:numId w:val="2"/>
              </w:numPr>
              <w:spacing w:after="0" w:line="240" w:lineRule="auto"/>
              <w:rPr>
                <w:rFonts w:eastAsia="Times New Roman" w:cs="Calibri"/>
                <w:color w:val="000000"/>
                <w:kern w:val="0"/>
                <w:sz w:val="22"/>
                <w:szCs w:val="22"/>
                <w:lang w:eastAsia="en-IE"/>
                <w14:ligatures w14:val="none"/>
              </w:rPr>
            </w:pPr>
            <w:r w:rsidRPr="000508B4">
              <w:rPr>
                <w:rFonts w:eastAsia="Times New Roman" w:cs="Calibri"/>
                <w:color w:val="000000"/>
                <w:kern w:val="0"/>
                <w:sz w:val="22"/>
                <w:szCs w:val="22"/>
                <w:lang w:eastAsia="en-IE"/>
                <w14:ligatures w14:val="none"/>
              </w:rPr>
              <w:t>Advanced IT skills</w:t>
            </w:r>
          </w:p>
        </w:tc>
        <w:tc>
          <w:tcPr>
            <w:tcW w:w="1019" w:type="dxa"/>
            <w:tcBorders>
              <w:top w:val="nil"/>
              <w:left w:val="single" w:sz="4" w:space="0" w:color="auto"/>
              <w:bottom w:val="single" w:sz="4" w:space="0" w:color="auto"/>
              <w:right w:val="single" w:sz="4" w:space="0" w:color="auto"/>
            </w:tcBorders>
            <w:noWrap/>
            <w:vAlign w:val="center"/>
            <w:hideMark/>
          </w:tcPr>
          <w:p w14:paraId="3F91AB9B" w14:textId="77777777" w:rsidR="00B867D6" w:rsidRPr="00B867D6" w:rsidRDefault="00B867D6" w:rsidP="00B867D6">
            <w:pPr>
              <w:spacing w:after="0" w:line="240" w:lineRule="auto"/>
              <w:rPr>
                <w:rFonts w:eastAsia="Times New Roman" w:cs="Times New Roman"/>
                <w:color w:val="000000"/>
                <w:kern w:val="0"/>
                <w:lang w:eastAsia="en-IE"/>
                <w14:ligatures w14:val="none"/>
              </w:rPr>
            </w:pPr>
            <w:r w:rsidRPr="00B867D6">
              <w:rPr>
                <w:rFonts w:eastAsia="Times New Roman" w:cs="Times New Roman"/>
                <w:color w:val="000000"/>
                <w:kern w:val="0"/>
                <w:lang w:eastAsia="en-IE"/>
                <w14:ligatures w14:val="none"/>
              </w:rPr>
              <w:t> </w:t>
            </w:r>
          </w:p>
        </w:tc>
        <w:tc>
          <w:tcPr>
            <w:tcW w:w="1134" w:type="dxa"/>
            <w:tcBorders>
              <w:top w:val="nil"/>
              <w:left w:val="single" w:sz="4" w:space="0" w:color="auto"/>
              <w:bottom w:val="single" w:sz="4" w:space="0" w:color="auto"/>
              <w:right w:val="single" w:sz="4" w:space="0" w:color="auto"/>
            </w:tcBorders>
            <w:noWrap/>
            <w:vAlign w:val="center"/>
            <w:hideMark/>
          </w:tcPr>
          <w:p w14:paraId="52713A44" w14:textId="77777777" w:rsidR="00B867D6" w:rsidRPr="00B867D6" w:rsidRDefault="00B867D6" w:rsidP="00B867D6">
            <w:pPr>
              <w:spacing w:after="0" w:line="240" w:lineRule="auto"/>
              <w:jc w:val="center"/>
              <w:rPr>
                <w:rFonts w:eastAsia="Times New Roman" w:cs="Calibri"/>
                <w:color w:val="000000"/>
                <w:kern w:val="0"/>
                <w:sz w:val="22"/>
                <w:szCs w:val="22"/>
                <w:lang w:eastAsia="en-IE"/>
                <w14:ligatures w14:val="none"/>
              </w:rPr>
            </w:pPr>
            <w:r w:rsidRPr="00B867D6">
              <w:rPr>
                <w:rFonts w:eastAsia="Times New Roman" w:cs="Calibri"/>
                <w:color w:val="000000"/>
                <w:kern w:val="0"/>
                <w:sz w:val="22"/>
                <w:szCs w:val="22"/>
                <w:lang w:eastAsia="en-IE"/>
                <w14:ligatures w14:val="none"/>
              </w:rPr>
              <w:t>x</w:t>
            </w:r>
          </w:p>
        </w:tc>
      </w:tr>
      <w:tr w:rsidR="00B867D6" w:rsidRPr="00B867D6" w14:paraId="1981EB2B" w14:textId="77777777" w:rsidTr="00AB3AC4">
        <w:trPr>
          <w:trHeight w:val="373"/>
        </w:trPr>
        <w:tc>
          <w:tcPr>
            <w:tcW w:w="6909" w:type="dxa"/>
            <w:tcBorders>
              <w:top w:val="single" w:sz="4" w:space="0" w:color="auto"/>
              <w:left w:val="single" w:sz="4" w:space="0" w:color="auto"/>
              <w:bottom w:val="single" w:sz="4" w:space="0" w:color="auto"/>
              <w:right w:val="single" w:sz="4" w:space="0" w:color="auto"/>
            </w:tcBorders>
            <w:vAlign w:val="center"/>
            <w:hideMark/>
          </w:tcPr>
          <w:p w14:paraId="76F40F52" w14:textId="77777777" w:rsidR="00B867D6" w:rsidRPr="00B867D6" w:rsidRDefault="00B867D6" w:rsidP="00B867D6">
            <w:pPr>
              <w:spacing w:after="0" w:line="240" w:lineRule="auto"/>
              <w:rPr>
                <w:rFonts w:eastAsia="Times New Roman" w:cs="Calibri"/>
                <w:b/>
                <w:bCs/>
                <w:color w:val="000000"/>
                <w:kern w:val="0"/>
                <w:sz w:val="22"/>
                <w:szCs w:val="22"/>
                <w:lang w:eastAsia="en-IE"/>
                <w14:ligatures w14:val="none"/>
              </w:rPr>
            </w:pPr>
            <w:r w:rsidRPr="00B867D6">
              <w:rPr>
                <w:rFonts w:eastAsia="Times New Roman" w:cs="Calibri"/>
                <w:b/>
                <w:bCs/>
                <w:color w:val="000000"/>
                <w:kern w:val="0"/>
                <w:sz w:val="22"/>
                <w:szCs w:val="22"/>
                <w:lang w:eastAsia="en-IE"/>
                <w14:ligatures w14:val="none"/>
              </w:rPr>
              <w:t>Experience</w:t>
            </w:r>
          </w:p>
        </w:tc>
        <w:tc>
          <w:tcPr>
            <w:tcW w:w="1019" w:type="dxa"/>
            <w:tcBorders>
              <w:top w:val="single" w:sz="4" w:space="0" w:color="auto"/>
              <w:left w:val="nil"/>
              <w:bottom w:val="single" w:sz="4" w:space="0" w:color="auto"/>
              <w:right w:val="single" w:sz="4" w:space="0" w:color="auto"/>
            </w:tcBorders>
            <w:vAlign w:val="center"/>
            <w:hideMark/>
          </w:tcPr>
          <w:p w14:paraId="0BFCAE9C" w14:textId="77777777" w:rsidR="00B867D6" w:rsidRPr="00B867D6" w:rsidRDefault="00B867D6" w:rsidP="00B867D6">
            <w:pPr>
              <w:spacing w:after="0" w:line="240" w:lineRule="auto"/>
              <w:rPr>
                <w:rFonts w:eastAsia="Times New Roman" w:cs="Calibri"/>
                <w:color w:val="000000"/>
                <w:kern w:val="0"/>
                <w:sz w:val="22"/>
                <w:szCs w:val="22"/>
                <w:lang w:eastAsia="en-IE"/>
                <w14:ligatures w14:val="none"/>
              </w:rPr>
            </w:pPr>
            <w:r w:rsidRPr="00B867D6">
              <w:rPr>
                <w:rFonts w:eastAsia="Times New Roman" w:cs="Calibri"/>
                <w:color w:val="000000"/>
                <w:kern w:val="0"/>
                <w:sz w:val="22"/>
                <w:szCs w:val="22"/>
                <w:lang w:eastAsia="en-IE"/>
                <w14:ligatures w14:val="none"/>
              </w:rPr>
              <w:t> </w:t>
            </w:r>
          </w:p>
        </w:tc>
        <w:tc>
          <w:tcPr>
            <w:tcW w:w="1134" w:type="dxa"/>
            <w:tcBorders>
              <w:top w:val="single" w:sz="4" w:space="0" w:color="auto"/>
              <w:left w:val="nil"/>
              <w:bottom w:val="single" w:sz="4" w:space="0" w:color="auto"/>
              <w:right w:val="single" w:sz="4" w:space="0" w:color="auto"/>
            </w:tcBorders>
            <w:vAlign w:val="center"/>
            <w:hideMark/>
          </w:tcPr>
          <w:p w14:paraId="77C346D9" w14:textId="77777777" w:rsidR="00B867D6" w:rsidRPr="00B867D6" w:rsidRDefault="00B867D6" w:rsidP="00B867D6">
            <w:pPr>
              <w:spacing w:after="0" w:line="240" w:lineRule="auto"/>
              <w:rPr>
                <w:rFonts w:eastAsia="Times New Roman" w:cs="Calibri"/>
                <w:color w:val="000000"/>
                <w:kern w:val="0"/>
                <w:sz w:val="22"/>
                <w:szCs w:val="22"/>
                <w:lang w:eastAsia="en-IE"/>
                <w14:ligatures w14:val="none"/>
              </w:rPr>
            </w:pPr>
            <w:r w:rsidRPr="00B867D6">
              <w:rPr>
                <w:rFonts w:eastAsia="Times New Roman" w:cs="Calibri"/>
                <w:color w:val="000000"/>
                <w:kern w:val="0"/>
                <w:sz w:val="22"/>
                <w:szCs w:val="22"/>
                <w:lang w:eastAsia="en-IE"/>
                <w14:ligatures w14:val="none"/>
              </w:rPr>
              <w:t> </w:t>
            </w:r>
          </w:p>
        </w:tc>
      </w:tr>
      <w:tr w:rsidR="00AB3AC4" w:rsidRPr="00B867D6" w14:paraId="4874A2B5" w14:textId="77777777" w:rsidTr="00AB3AC4">
        <w:trPr>
          <w:trHeight w:val="290"/>
        </w:trPr>
        <w:tc>
          <w:tcPr>
            <w:tcW w:w="6909" w:type="dxa"/>
            <w:tcBorders>
              <w:top w:val="single" w:sz="4" w:space="0" w:color="auto"/>
              <w:left w:val="single" w:sz="4" w:space="0" w:color="auto"/>
              <w:right w:val="single" w:sz="4" w:space="0" w:color="auto"/>
            </w:tcBorders>
            <w:vAlign w:val="center"/>
            <w:hideMark/>
          </w:tcPr>
          <w:p w14:paraId="28279FAC" w14:textId="77777777" w:rsidR="00B867D6" w:rsidRPr="000508B4" w:rsidRDefault="00B867D6" w:rsidP="007A5F29">
            <w:pPr>
              <w:pStyle w:val="ListParagraph"/>
              <w:numPr>
                <w:ilvl w:val="0"/>
                <w:numId w:val="2"/>
              </w:numPr>
              <w:spacing w:after="0" w:line="240" w:lineRule="auto"/>
              <w:rPr>
                <w:rFonts w:eastAsia="Times New Roman" w:cs="Calibri"/>
                <w:color w:val="000000"/>
                <w:kern w:val="0"/>
                <w:sz w:val="22"/>
                <w:szCs w:val="22"/>
                <w:lang w:eastAsia="en-IE"/>
                <w14:ligatures w14:val="none"/>
              </w:rPr>
            </w:pPr>
            <w:r w:rsidRPr="000508B4">
              <w:rPr>
                <w:rFonts w:eastAsia="Times New Roman" w:cs="Calibri"/>
                <w:color w:val="000000"/>
                <w:kern w:val="0"/>
                <w:sz w:val="22"/>
                <w:szCs w:val="22"/>
                <w:lang w:eastAsia="en-IE"/>
                <w14:ligatures w14:val="none"/>
              </w:rPr>
              <w:t>Minimum of 5 years’ experience in a financial management role</w:t>
            </w:r>
          </w:p>
        </w:tc>
        <w:tc>
          <w:tcPr>
            <w:tcW w:w="1019" w:type="dxa"/>
            <w:tcBorders>
              <w:top w:val="single" w:sz="4" w:space="0" w:color="auto"/>
              <w:left w:val="single" w:sz="4" w:space="0" w:color="auto"/>
              <w:right w:val="single" w:sz="4" w:space="0" w:color="auto"/>
            </w:tcBorders>
            <w:noWrap/>
            <w:vAlign w:val="center"/>
            <w:hideMark/>
          </w:tcPr>
          <w:p w14:paraId="1325552A" w14:textId="77777777" w:rsidR="00B867D6" w:rsidRPr="00B867D6" w:rsidRDefault="00B867D6" w:rsidP="00B867D6">
            <w:pPr>
              <w:spacing w:after="0" w:line="240" w:lineRule="auto"/>
              <w:jc w:val="center"/>
              <w:rPr>
                <w:rFonts w:eastAsia="Times New Roman" w:cs="Calibri"/>
                <w:color w:val="000000"/>
                <w:kern w:val="0"/>
                <w:sz w:val="22"/>
                <w:szCs w:val="22"/>
                <w:lang w:eastAsia="en-IE"/>
                <w14:ligatures w14:val="none"/>
              </w:rPr>
            </w:pPr>
            <w:r w:rsidRPr="00B867D6">
              <w:rPr>
                <w:rFonts w:eastAsia="Times New Roman" w:cs="Calibri"/>
                <w:color w:val="000000"/>
                <w:kern w:val="0"/>
                <w:sz w:val="22"/>
                <w:szCs w:val="22"/>
                <w:lang w:eastAsia="en-IE"/>
                <w14:ligatures w14:val="none"/>
              </w:rPr>
              <w:t>x</w:t>
            </w:r>
          </w:p>
        </w:tc>
        <w:tc>
          <w:tcPr>
            <w:tcW w:w="1134" w:type="dxa"/>
            <w:tcBorders>
              <w:top w:val="single" w:sz="4" w:space="0" w:color="auto"/>
              <w:left w:val="single" w:sz="4" w:space="0" w:color="auto"/>
              <w:right w:val="single" w:sz="4" w:space="0" w:color="auto"/>
            </w:tcBorders>
            <w:noWrap/>
            <w:vAlign w:val="center"/>
            <w:hideMark/>
          </w:tcPr>
          <w:p w14:paraId="1A40F145" w14:textId="77777777" w:rsidR="00B867D6" w:rsidRPr="00B867D6" w:rsidRDefault="00B867D6" w:rsidP="00B867D6">
            <w:pPr>
              <w:spacing w:after="0" w:line="240" w:lineRule="auto"/>
              <w:jc w:val="center"/>
              <w:rPr>
                <w:rFonts w:eastAsia="Times New Roman" w:cs="Calibri"/>
                <w:color w:val="000000"/>
                <w:kern w:val="0"/>
                <w:sz w:val="22"/>
                <w:szCs w:val="22"/>
                <w:lang w:eastAsia="en-IE"/>
                <w14:ligatures w14:val="none"/>
              </w:rPr>
            </w:pPr>
            <w:r w:rsidRPr="00B867D6">
              <w:rPr>
                <w:rFonts w:eastAsia="Times New Roman" w:cs="Calibri"/>
                <w:color w:val="000000"/>
                <w:kern w:val="0"/>
                <w:sz w:val="22"/>
                <w:szCs w:val="22"/>
                <w:lang w:eastAsia="en-IE"/>
                <w14:ligatures w14:val="none"/>
              </w:rPr>
              <w:t> </w:t>
            </w:r>
          </w:p>
        </w:tc>
      </w:tr>
      <w:tr w:rsidR="000508B4" w:rsidRPr="00B867D6" w14:paraId="4AFA4E29" w14:textId="77777777" w:rsidTr="00AB3AC4">
        <w:trPr>
          <w:trHeight w:val="580"/>
        </w:trPr>
        <w:tc>
          <w:tcPr>
            <w:tcW w:w="6909" w:type="dxa"/>
            <w:tcBorders>
              <w:top w:val="nil"/>
              <w:left w:val="single" w:sz="4" w:space="0" w:color="auto"/>
              <w:right w:val="single" w:sz="4" w:space="0" w:color="auto"/>
            </w:tcBorders>
            <w:vAlign w:val="center"/>
            <w:hideMark/>
          </w:tcPr>
          <w:p w14:paraId="3D92CDE6" w14:textId="77777777" w:rsidR="00B867D6" w:rsidRPr="000508B4" w:rsidRDefault="00B867D6" w:rsidP="007A5F29">
            <w:pPr>
              <w:pStyle w:val="ListParagraph"/>
              <w:numPr>
                <w:ilvl w:val="0"/>
                <w:numId w:val="2"/>
              </w:numPr>
              <w:spacing w:after="0" w:line="240" w:lineRule="auto"/>
              <w:rPr>
                <w:rFonts w:eastAsia="Times New Roman" w:cs="Calibri"/>
                <w:color w:val="000000"/>
                <w:kern w:val="0"/>
                <w:sz w:val="22"/>
                <w:szCs w:val="22"/>
                <w:lang w:eastAsia="en-IE"/>
                <w14:ligatures w14:val="none"/>
              </w:rPr>
            </w:pPr>
            <w:r w:rsidRPr="000508B4">
              <w:rPr>
                <w:rFonts w:eastAsia="Times New Roman" w:cs="Calibri"/>
                <w:color w:val="000000"/>
                <w:kern w:val="0"/>
                <w:sz w:val="22"/>
                <w:szCs w:val="22"/>
                <w:lang w:val="en-GB" w:eastAsia="en-IE"/>
                <w14:ligatures w14:val="none"/>
              </w:rPr>
              <w:t>Experience/knowledge and understanding of the not-for-profit sector</w:t>
            </w:r>
          </w:p>
        </w:tc>
        <w:tc>
          <w:tcPr>
            <w:tcW w:w="1019" w:type="dxa"/>
            <w:tcBorders>
              <w:top w:val="nil"/>
              <w:left w:val="single" w:sz="4" w:space="0" w:color="auto"/>
              <w:right w:val="single" w:sz="4" w:space="0" w:color="auto"/>
            </w:tcBorders>
            <w:noWrap/>
            <w:vAlign w:val="center"/>
            <w:hideMark/>
          </w:tcPr>
          <w:p w14:paraId="43F1C9B8" w14:textId="77777777" w:rsidR="00B867D6" w:rsidRPr="00B867D6" w:rsidRDefault="00B867D6" w:rsidP="00B867D6">
            <w:pPr>
              <w:spacing w:after="0" w:line="240" w:lineRule="auto"/>
              <w:rPr>
                <w:rFonts w:eastAsia="Times New Roman" w:cs="Times New Roman"/>
                <w:color w:val="000000"/>
                <w:kern w:val="0"/>
                <w:lang w:eastAsia="en-IE"/>
                <w14:ligatures w14:val="none"/>
              </w:rPr>
            </w:pPr>
            <w:r w:rsidRPr="00B867D6">
              <w:rPr>
                <w:rFonts w:eastAsia="Times New Roman" w:cs="Times New Roman"/>
                <w:color w:val="000000"/>
                <w:kern w:val="0"/>
                <w:lang w:eastAsia="en-IE"/>
                <w14:ligatures w14:val="none"/>
              </w:rPr>
              <w:t> </w:t>
            </w:r>
          </w:p>
        </w:tc>
        <w:tc>
          <w:tcPr>
            <w:tcW w:w="1134" w:type="dxa"/>
            <w:tcBorders>
              <w:top w:val="nil"/>
              <w:left w:val="single" w:sz="4" w:space="0" w:color="auto"/>
              <w:right w:val="single" w:sz="4" w:space="0" w:color="auto"/>
            </w:tcBorders>
            <w:noWrap/>
            <w:vAlign w:val="center"/>
            <w:hideMark/>
          </w:tcPr>
          <w:p w14:paraId="2DD47787" w14:textId="77777777" w:rsidR="00B867D6" w:rsidRPr="00B867D6" w:rsidRDefault="00B867D6" w:rsidP="00B867D6">
            <w:pPr>
              <w:spacing w:after="0" w:line="240" w:lineRule="auto"/>
              <w:jc w:val="center"/>
              <w:rPr>
                <w:rFonts w:eastAsia="Times New Roman" w:cs="Calibri"/>
                <w:color w:val="000000"/>
                <w:kern w:val="0"/>
                <w:sz w:val="22"/>
                <w:szCs w:val="22"/>
                <w:lang w:eastAsia="en-IE"/>
                <w14:ligatures w14:val="none"/>
              </w:rPr>
            </w:pPr>
            <w:r w:rsidRPr="00B867D6">
              <w:rPr>
                <w:rFonts w:eastAsia="Times New Roman" w:cs="Calibri"/>
                <w:color w:val="000000"/>
                <w:kern w:val="0"/>
                <w:sz w:val="22"/>
                <w:szCs w:val="22"/>
                <w:lang w:eastAsia="en-IE"/>
                <w14:ligatures w14:val="none"/>
              </w:rPr>
              <w:t>x</w:t>
            </w:r>
          </w:p>
        </w:tc>
      </w:tr>
      <w:tr w:rsidR="000508B4" w:rsidRPr="00B867D6" w14:paraId="11A5DA77" w14:textId="77777777" w:rsidTr="00AB3AC4">
        <w:trPr>
          <w:trHeight w:val="290"/>
        </w:trPr>
        <w:tc>
          <w:tcPr>
            <w:tcW w:w="6909" w:type="dxa"/>
            <w:tcBorders>
              <w:top w:val="nil"/>
              <w:left w:val="single" w:sz="4" w:space="0" w:color="auto"/>
              <w:right w:val="single" w:sz="4" w:space="0" w:color="auto"/>
            </w:tcBorders>
            <w:vAlign w:val="center"/>
            <w:hideMark/>
          </w:tcPr>
          <w:p w14:paraId="7F9545BF" w14:textId="77777777" w:rsidR="00B867D6" w:rsidRPr="000508B4" w:rsidRDefault="00B867D6" w:rsidP="007A5F29">
            <w:pPr>
              <w:pStyle w:val="ListParagraph"/>
              <w:numPr>
                <w:ilvl w:val="0"/>
                <w:numId w:val="2"/>
              </w:numPr>
              <w:spacing w:after="0" w:line="240" w:lineRule="auto"/>
              <w:rPr>
                <w:rFonts w:eastAsia="Times New Roman" w:cs="Calibri"/>
                <w:color w:val="000000"/>
                <w:kern w:val="0"/>
                <w:sz w:val="22"/>
                <w:szCs w:val="22"/>
                <w:lang w:eastAsia="en-IE"/>
                <w14:ligatures w14:val="none"/>
              </w:rPr>
            </w:pPr>
            <w:r w:rsidRPr="000508B4">
              <w:rPr>
                <w:rFonts w:eastAsia="Times New Roman" w:cs="Calibri"/>
                <w:color w:val="000000"/>
                <w:kern w:val="0"/>
                <w:sz w:val="22"/>
                <w:szCs w:val="22"/>
                <w:lang w:val="en-GB" w:eastAsia="en-IE"/>
                <w14:ligatures w14:val="none"/>
              </w:rPr>
              <w:t>Managing teams</w:t>
            </w:r>
          </w:p>
        </w:tc>
        <w:tc>
          <w:tcPr>
            <w:tcW w:w="1019" w:type="dxa"/>
            <w:tcBorders>
              <w:top w:val="nil"/>
              <w:left w:val="single" w:sz="4" w:space="0" w:color="auto"/>
              <w:right w:val="single" w:sz="4" w:space="0" w:color="auto"/>
            </w:tcBorders>
            <w:noWrap/>
            <w:vAlign w:val="center"/>
            <w:hideMark/>
          </w:tcPr>
          <w:p w14:paraId="1CA19BD6" w14:textId="77777777" w:rsidR="00B867D6" w:rsidRPr="00B867D6" w:rsidRDefault="00B867D6" w:rsidP="00B867D6">
            <w:pPr>
              <w:spacing w:after="0" w:line="240" w:lineRule="auto"/>
              <w:jc w:val="center"/>
              <w:rPr>
                <w:rFonts w:eastAsia="Times New Roman" w:cs="Calibri"/>
                <w:color w:val="000000"/>
                <w:kern w:val="0"/>
                <w:sz w:val="22"/>
                <w:szCs w:val="22"/>
                <w:lang w:eastAsia="en-IE"/>
                <w14:ligatures w14:val="none"/>
              </w:rPr>
            </w:pPr>
            <w:r w:rsidRPr="00B867D6">
              <w:rPr>
                <w:rFonts w:eastAsia="Times New Roman" w:cs="Calibri"/>
                <w:color w:val="000000"/>
                <w:kern w:val="0"/>
                <w:sz w:val="22"/>
                <w:szCs w:val="22"/>
                <w:lang w:eastAsia="en-IE"/>
                <w14:ligatures w14:val="none"/>
              </w:rPr>
              <w:t>x</w:t>
            </w:r>
          </w:p>
        </w:tc>
        <w:tc>
          <w:tcPr>
            <w:tcW w:w="1134" w:type="dxa"/>
            <w:tcBorders>
              <w:top w:val="nil"/>
              <w:left w:val="single" w:sz="4" w:space="0" w:color="auto"/>
              <w:right w:val="single" w:sz="4" w:space="0" w:color="auto"/>
            </w:tcBorders>
            <w:noWrap/>
            <w:vAlign w:val="center"/>
            <w:hideMark/>
          </w:tcPr>
          <w:p w14:paraId="7EE4267F" w14:textId="77777777" w:rsidR="00B867D6" w:rsidRPr="00B867D6" w:rsidRDefault="00B867D6" w:rsidP="00B867D6">
            <w:pPr>
              <w:spacing w:after="0" w:line="240" w:lineRule="auto"/>
              <w:jc w:val="center"/>
              <w:rPr>
                <w:rFonts w:eastAsia="Times New Roman" w:cs="Calibri"/>
                <w:color w:val="000000"/>
                <w:kern w:val="0"/>
                <w:sz w:val="22"/>
                <w:szCs w:val="22"/>
                <w:lang w:eastAsia="en-IE"/>
                <w14:ligatures w14:val="none"/>
              </w:rPr>
            </w:pPr>
            <w:r w:rsidRPr="00B867D6">
              <w:rPr>
                <w:rFonts w:eastAsia="Times New Roman" w:cs="Calibri"/>
                <w:color w:val="000000"/>
                <w:kern w:val="0"/>
                <w:sz w:val="22"/>
                <w:szCs w:val="22"/>
                <w:lang w:eastAsia="en-IE"/>
                <w14:ligatures w14:val="none"/>
              </w:rPr>
              <w:t> </w:t>
            </w:r>
          </w:p>
        </w:tc>
      </w:tr>
      <w:tr w:rsidR="000508B4" w:rsidRPr="00B867D6" w14:paraId="537C3280" w14:textId="77777777" w:rsidTr="00AB3AC4">
        <w:trPr>
          <w:trHeight w:val="580"/>
        </w:trPr>
        <w:tc>
          <w:tcPr>
            <w:tcW w:w="6909" w:type="dxa"/>
            <w:tcBorders>
              <w:top w:val="nil"/>
              <w:left w:val="single" w:sz="4" w:space="0" w:color="auto"/>
              <w:right w:val="single" w:sz="4" w:space="0" w:color="auto"/>
            </w:tcBorders>
            <w:vAlign w:val="center"/>
            <w:hideMark/>
          </w:tcPr>
          <w:p w14:paraId="22BAB251" w14:textId="77777777" w:rsidR="00B867D6" w:rsidRPr="000508B4" w:rsidRDefault="00B867D6" w:rsidP="007A5F29">
            <w:pPr>
              <w:pStyle w:val="ListParagraph"/>
              <w:numPr>
                <w:ilvl w:val="0"/>
                <w:numId w:val="2"/>
              </w:numPr>
              <w:spacing w:after="0" w:line="240" w:lineRule="auto"/>
              <w:rPr>
                <w:rFonts w:eastAsia="Times New Roman" w:cs="Calibri"/>
                <w:color w:val="000000"/>
                <w:kern w:val="0"/>
                <w:sz w:val="22"/>
                <w:szCs w:val="22"/>
                <w:lang w:eastAsia="en-IE"/>
                <w14:ligatures w14:val="none"/>
              </w:rPr>
            </w:pPr>
            <w:r w:rsidRPr="000508B4">
              <w:rPr>
                <w:rFonts w:eastAsia="Times New Roman" w:cs="Calibri"/>
                <w:color w:val="000000"/>
                <w:kern w:val="0"/>
                <w:sz w:val="22"/>
                <w:szCs w:val="22"/>
                <w:lang w:val="en-GB" w:eastAsia="en-IE"/>
                <w14:ligatures w14:val="none"/>
              </w:rPr>
              <w:t xml:space="preserve">Experience of managing Governance/other regulatory compliance </w:t>
            </w:r>
          </w:p>
        </w:tc>
        <w:tc>
          <w:tcPr>
            <w:tcW w:w="1019" w:type="dxa"/>
            <w:tcBorders>
              <w:top w:val="nil"/>
              <w:left w:val="single" w:sz="4" w:space="0" w:color="auto"/>
              <w:right w:val="single" w:sz="4" w:space="0" w:color="auto"/>
            </w:tcBorders>
            <w:noWrap/>
            <w:vAlign w:val="center"/>
            <w:hideMark/>
          </w:tcPr>
          <w:p w14:paraId="6F5791E8" w14:textId="77777777" w:rsidR="00B867D6" w:rsidRPr="00B867D6" w:rsidRDefault="00B867D6" w:rsidP="00B867D6">
            <w:pPr>
              <w:spacing w:after="0" w:line="240" w:lineRule="auto"/>
              <w:jc w:val="center"/>
              <w:rPr>
                <w:rFonts w:eastAsia="Times New Roman" w:cs="Calibri"/>
                <w:color w:val="000000"/>
                <w:kern w:val="0"/>
                <w:sz w:val="22"/>
                <w:szCs w:val="22"/>
                <w:lang w:eastAsia="en-IE"/>
                <w14:ligatures w14:val="none"/>
              </w:rPr>
            </w:pPr>
            <w:r w:rsidRPr="00B867D6">
              <w:rPr>
                <w:rFonts w:eastAsia="Times New Roman" w:cs="Calibri"/>
                <w:color w:val="000000"/>
                <w:kern w:val="0"/>
                <w:sz w:val="22"/>
                <w:szCs w:val="22"/>
                <w:lang w:eastAsia="en-IE"/>
                <w14:ligatures w14:val="none"/>
              </w:rPr>
              <w:t>x</w:t>
            </w:r>
          </w:p>
        </w:tc>
        <w:tc>
          <w:tcPr>
            <w:tcW w:w="1134" w:type="dxa"/>
            <w:tcBorders>
              <w:top w:val="nil"/>
              <w:left w:val="single" w:sz="4" w:space="0" w:color="auto"/>
              <w:right w:val="single" w:sz="4" w:space="0" w:color="auto"/>
            </w:tcBorders>
            <w:noWrap/>
            <w:vAlign w:val="center"/>
            <w:hideMark/>
          </w:tcPr>
          <w:p w14:paraId="0D85723C" w14:textId="77777777" w:rsidR="00B867D6" w:rsidRPr="00B867D6" w:rsidRDefault="00B867D6" w:rsidP="00B867D6">
            <w:pPr>
              <w:spacing w:after="0" w:line="240" w:lineRule="auto"/>
              <w:jc w:val="center"/>
              <w:rPr>
                <w:rFonts w:eastAsia="Times New Roman" w:cs="Calibri"/>
                <w:color w:val="000000"/>
                <w:kern w:val="0"/>
                <w:sz w:val="22"/>
                <w:szCs w:val="22"/>
                <w:lang w:eastAsia="en-IE"/>
                <w14:ligatures w14:val="none"/>
              </w:rPr>
            </w:pPr>
            <w:r w:rsidRPr="00B867D6">
              <w:rPr>
                <w:rFonts w:eastAsia="Times New Roman" w:cs="Calibri"/>
                <w:color w:val="000000"/>
                <w:kern w:val="0"/>
                <w:sz w:val="22"/>
                <w:szCs w:val="22"/>
                <w:lang w:eastAsia="en-IE"/>
                <w14:ligatures w14:val="none"/>
              </w:rPr>
              <w:t> </w:t>
            </w:r>
          </w:p>
        </w:tc>
      </w:tr>
      <w:tr w:rsidR="000508B4" w:rsidRPr="00B867D6" w14:paraId="5A24893C" w14:textId="77777777" w:rsidTr="00AB3AC4">
        <w:trPr>
          <w:trHeight w:val="580"/>
        </w:trPr>
        <w:tc>
          <w:tcPr>
            <w:tcW w:w="6909" w:type="dxa"/>
            <w:tcBorders>
              <w:top w:val="nil"/>
              <w:left w:val="single" w:sz="4" w:space="0" w:color="auto"/>
              <w:right w:val="single" w:sz="4" w:space="0" w:color="auto"/>
            </w:tcBorders>
            <w:vAlign w:val="center"/>
            <w:hideMark/>
          </w:tcPr>
          <w:p w14:paraId="5EAA3602" w14:textId="77777777" w:rsidR="00B867D6" w:rsidRPr="000508B4" w:rsidRDefault="00B867D6" w:rsidP="007A5F29">
            <w:pPr>
              <w:pStyle w:val="ListParagraph"/>
              <w:numPr>
                <w:ilvl w:val="0"/>
                <w:numId w:val="2"/>
              </w:numPr>
              <w:spacing w:after="0" w:line="240" w:lineRule="auto"/>
              <w:rPr>
                <w:rFonts w:eastAsia="Times New Roman" w:cs="Calibri"/>
                <w:color w:val="000000"/>
                <w:kern w:val="0"/>
                <w:sz w:val="22"/>
                <w:szCs w:val="22"/>
                <w:lang w:eastAsia="en-IE"/>
                <w14:ligatures w14:val="none"/>
              </w:rPr>
            </w:pPr>
            <w:r w:rsidRPr="000508B4">
              <w:rPr>
                <w:rFonts w:eastAsia="Times New Roman" w:cs="Calibri"/>
                <w:color w:val="000000"/>
                <w:kern w:val="0"/>
                <w:sz w:val="22"/>
                <w:szCs w:val="22"/>
                <w:lang w:val="en-GB" w:eastAsia="en-IE"/>
                <w14:ligatures w14:val="none"/>
              </w:rPr>
              <w:t>Budget preparation &amp; Financial Reporting (management accounts and statutory accounts)</w:t>
            </w:r>
          </w:p>
        </w:tc>
        <w:tc>
          <w:tcPr>
            <w:tcW w:w="1019" w:type="dxa"/>
            <w:tcBorders>
              <w:top w:val="nil"/>
              <w:left w:val="single" w:sz="4" w:space="0" w:color="auto"/>
              <w:right w:val="single" w:sz="4" w:space="0" w:color="auto"/>
            </w:tcBorders>
            <w:noWrap/>
            <w:vAlign w:val="center"/>
            <w:hideMark/>
          </w:tcPr>
          <w:p w14:paraId="42E6DEF1" w14:textId="77777777" w:rsidR="00B867D6" w:rsidRPr="00B867D6" w:rsidRDefault="00B867D6" w:rsidP="00B867D6">
            <w:pPr>
              <w:spacing w:after="0" w:line="240" w:lineRule="auto"/>
              <w:jc w:val="center"/>
              <w:rPr>
                <w:rFonts w:eastAsia="Times New Roman" w:cs="Calibri"/>
                <w:color w:val="000000"/>
                <w:kern w:val="0"/>
                <w:sz w:val="22"/>
                <w:szCs w:val="22"/>
                <w:lang w:eastAsia="en-IE"/>
                <w14:ligatures w14:val="none"/>
              </w:rPr>
            </w:pPr>
            <w:r w:rsidRPr="00B867D6">
              <w:rPr>
                <w:rFonts w:eastAsia="Times New Roman" w:cs="Calibri"/>
                <w:color w:val="000000"/>
                <w:kern w:val="0"/>
                <w:sz w:val="22"/>
                <w:szCs w:val="22"/>
                <w:lang w:eastAsia="en-IE"/>
                <w14:ligatures w14:val="none"/>
              </w:rPr>
              <w:t>x</w:t>
            </w:r>
          </w:p>
        </w:tc>
        <w:tc>
          <w:tcPr>
            <w:tcW w:w="1134" w:type="dxa"/>
            <w:tcBorders>
              <w:top w:val="nil"/>
              <w:left w:val="single" w:sz="4" w:space="0" w:color="auto"/>
              <w:right w:val="single" w:sz="4" w:space="0" w:color="auto"/>
            </w:tcBorders>
            <w:noWrap/>
            <w:vAlign w:val="center"/>
            <w:hideMark/>
          </w:tcPr>
          <w:p w14:paraId="2E0392D4" w14:textId="77777777" w:rsidR="00B867D6" w:rsidRPr="00B867D6" w:rsidRDefault="00B867D6" w:rsidP="00B867D6">
            <w:pPr>
              <w:spacing w:after="0" w:line="240" w:lineRule="auto"/>
              <w:jc w:val="center"/>
              <w:rPr>
                <w:rFonts w:eastAsia="Times New Roman" w:cs="Calibri"/>
                <w:color w:val="000000"/>
                <w:kern w:val="0"/>
                <w:sz w:val="22"/>
                <w:szCs w:val="22"/>
                <w:lang w:eastAsia="en-IE"/>
                <w14:ligatures w14:val="none"/>
              </w:rPr>
            </w:pPr>
            <w:r w:rsidRPr="00B867D6">
              <w:rPr>
                <w:rFonts w:eastAsia="Times New Roman" w:cs="Calibri"/>
                <w:color w:val="000000"/>
                <w:kern w:val="0"/>
                <w:sz w:val="22"/>
                <w:szCs w:val="22"/>
                <w:lang w:eastAsia="en-IE"/>
                <w14:ligatures w14:val="none"/>
              </w:rPr>
              <w:t> </w:t>
            </w:r>
          </w:p>
        </w:tc>
      </w:tr>
      <w:tr w:rsidR="00AB3AC4" w:rsidRPr="00B867D6" w14:paraId="1BEF40C7" w14:textId="77777777" w:rsidTr="00AB3AC4">
        <w:trPr>
          <w:trHeight w:val="300"/>
        </w:trPr>
        <w:tc>
          <w:tcPr>
            <w:tcW w:w="6909" w:type="dxa"/>
            <w:tcBorders>
              <w:top w:val="nil"/>
              <w:left w:val="single" w:sz="4" w:space="0" w:color="auto"/>
              <w:bottom w:val="single" w:sz="4" w:space="0" w:color="auto"/>
              <w:right w:val="single" w:sz="4" w:space="0" w:color="auto"/>
            </w:tcBorders>
            <w:vAlign w:val="center"/>
            <w:hideMark/>
          </w:tcPr>
          <w:p w14:paraId="46B1A1CE" w14:textId="77777777" w:rsidR="00B867D6" w:rsidRPr="000508B4" w:rsidRDefault="00B867D6" w:rsidP="007A5F29">
            <w:pPr>
              <w:pStyle w:val="ListParagraph"/>
              <w:numPr>
                <w:ilvl w:val="0"/>
                <w:numId w:val="2"/>
              </w:numPr>
              <w:spacing w:after="0" w:line="240" w:lineRule="auto"/>
              <w:rPr>
                <w:rFonts w:eastAsia="Times New Roman" w:cs="Calibri"/>
                <w:color w:val="000000"/>
                <w:kern w:val="0"/>
                <w:sz w:val="22"/>
                <w:szCs w:val="22"/>
                <w:lang w:eastAsia="en-IE"/>
                <w14:ligatures w14:val="none"/>
              </w:rPr>
            </w:pPr>
            <w:r w:rsidRPr="000508B4">
              <w:rPr>
                <w:rFonts w:eastAsia="Times New Roman" w:cs="Calibri"/>
                <w:color w:val="000000"/>
                <w:kern w:val="0"/>
                <w:sz w:val="22"/>
                <w:szCs w:val="22"/>
                <w:lang w:val="en-GB" w:eastAsia="en-IE"/>
                <w14:ligatures w14:val="none"/>
              </w:rPr>
              <w:t>Experience in using Accounting Package – SAGE preferred</w:t>
            </w:r>
          </w:p>
        </w:tc>
        <w:tc>
          <w:tcPr>
            <w:tcW w:w="1019" w:type="dxa"/>
            <w:tcBorders>
              <w:top w:val="nil"/>
              <w:left w:val="single" w:sz="4" w:space="0" w:color="auto"/>
              <w:bottom w:val="single" w:sz="4" w:space="0" w:color="auto"/>
              <w:right w:val="single" w:sz="4" w:space="0" w:color="auto"/>
            </w:tcBorders>
            <w:noWrap/>
            <w:vAlign w:val="center"/>
            <w:hideMark/>
          </w:tcPr>
          <w:p w14:paraId="279941F7" w14:textId="77777777" w:rsidR="00B867D6" w:rsidRPr="00B867D6" w:rsidRDefault="00B867D6" w:rsidP="00B867D6">
            <w:pPr>
              <w:spacing w:after="0" w:line="240" w:lineRule="auto"/>
              <w:jc w:val="center"/>
              <w:rPr>
                <w:rFonts w:eastAsia="Times New Roman" w:cs="Calibri"/>
                <w:color w:val="000000"/>
                <w:kern w:val="0"/>
                <w:sz w:val="22"/>
                <w:szCs w:val="22"/>
                <w:lang w:eastAsia="en-IE"/>
                <w14:ligatures w14:val="none"/>
              </w:rPr>
            </w:pPr>
            <w:r w:rsidRPr="00B867D6">
              <w:rPr>
                <w:rFonts w:eastAsia="Times New Roman" w:cs="Calibri"/>
                <w:color w:val="000000"/>
                <w:kern w:val="0"/>
                <w:sz w:val="22"/>
                <w:szCs w:val="22"/>
                <w:lang w:eastAsia="en-IE"/>
                <w14:ligatures w14:val="none"/>
              </w:rPr>
              <w:t>x</w:t>
            </w:r>
          </w:p>
        </w:tc>
        <w:tc>
          <w:tcPr>
            <w:tcW w:w="1134" w:type="dxa"/>
            <w:tcBorders>
              <w:top w:val="nil"/>
              <w:left w:val="single" w:sz="4" w:space="0" w:color="auto"/>
              <w:bottom w:val="single" w:sz="4" w:space="0" w:color="auto"/>
              <w:right w:val="single" w:sz="4" w:space="0" w:color="auto"/>
            </w:tcBorders>
            <w:noWrap/>
            <w:vAlign w:val="center"/>
            <w:hideMark/>
          </w:tcPr>
          <w:p w14:paraId="3D846A4F" w14:textId="77777777" w:rsidR="00B867D6" w:rsidRPr="00B867D6" w:rsidRDefault="00B867D6" w:rsidP="00B867D6">
            <w:pPr>
              <w:spacing w:after="0" w:line="240" w:lineRule="auto"/>
              <w:jc w:val="center"/>
              <w:rPr>
                <w:rFonts w:eastAsia="Times New Roman" w:cs="Calibri"/>
                <w:color w:val="000000"/>
                <w:kern w:val="0"/>
                <w:sz w:val="22"/>
                <w:szCs w:val="22"/>
                <w:lang w:eastAsia="en-IE"/>
                <w14:ligatures w14:val="none"/>
              </w:rPr>
            </w:pPr>
            <w:r w:rsidRPr="00B867D6">
              <w:rPr>
                <w:rFonts w:eastAsia="Times New Roman" w:cs="Calibri"/>
                <w:color w:val="000000"/>
                <w:kern w:val="0"/>
                <w:sz w:val="22"/>
                <w:szCs w:val="22"/>
                <w:lang w:eastAsia="en-IE"/>
                <w14:ligatures w14:val="none"/>
              </w:rPr>
              <w:t> </w:t>
            </w:r>
          </w:p>
        </w:tc>
      </w:tr>
      <w:tr w:rsidR="00B867D6" w:rsidRPr="00B867D6" w14:paraId="1D91EF79" w14:textId="77777777" w:rsidTr="004A7571">
        <w:trPr>
          <w:trHeight w:val="402"/>
        </w:trPr>
        <w:tc>
          <w:tcPr>
            <w:tcW w:w="6909" w:type="dxa"/>
            <w:tcBorders>
              <w:top w:val="single" w:sz="4" w:space="0" w:color="auto"/>
              <w:left w:val="single" w:sz="4" w:space="0" w:color="auto"/>
              <w:bottom w:val="single" w:sz="4" w:space="0" w:color="auto"/>
              <w:right w:val="single" w:sz="4" w:space="0" w:color="auto"/>
            </w:tcBorders>
            <w:vAlign w:val="center"/>
            <w:hideMark/>
          </w:tcPr>
          <w:p w14:paraId="4494D13C" w14:textId="77777777" w:rsidR="00B867D6" w:rsidRPr="00B867D6" w:rsidRDefault="00B867D6" w:rsidP="00B867D6">
            <w:pPr>
              <w:spacing w:after="0" w:line="240" w:lineRule="auto"/>
              <w:rPr>
                <w:rFonts w:eastAsia="Times New Roman" w:cs="Calibri"/>
                <w:b/>
                <w:bCs/>
                <w:color w:val="000000"/>
                <w:kern w:val="0"/>
                <w:sz w:val="22"/>
                <w:szCs w:val="22"/>
                <w:lang w:eastAsia="en-IE"/>
                <w14:ligatures w14:val="none"/>
              </w:rPr>
            </w:pPr>
            <w:r w:rsidRPr="00B867D6">
              <w:rPr>
                <w:rFonts w:eastAsia="Times New Roman" w:cs="Calibri"/>
                <w:b/>
                <w:bCs/>
                <w:color w:val="000000"/>
                <w:kern w:val="0"/>
                <w:sz w:val="22"/>
                <w:szCs w:val="22"/>
                <w:lang w:val="en-GB" w:eastAsia="en-IE"/>
                <w14:ligatures w14:val="none"/>
              </w:rPr>
              <w:t>Competencies</w:t>
            </w:r>
          </w:p>
        </w:tc>
        <w:tc>
          <w:tcPr>
            <w:tcW w:w="1019" w:type="dxa"/>
            <w:tcBorders>
              <w:top w:val="single" w:sz="4" w:space="0" w:color="auto"/>
              <w:left w:val="nil"/>
              <w:bottom w:val="single" w:sz="4" w:space="0" w:color="auto"/>
              <w:right w:val="single" w:sz="4" w:space="0" w:color="auto"/>
            </w:tcBorders>
            <w:noWrap/>
            <w:vAlign w:val="center"/>
            <w:hideMark/>
          </w:tcPr>
          <w:p w14:paraId="1C2BB474" w14:textId="77777777" w:rsidR="00B867D6" w:rsidRPr="00B867D6" w:rsidRDefault="00B867D6" w:rsidP="00B867D6">
            <w:pPr>
              <w:spacing w:after="0" w:line="240" w:lineRule="auto"/>
              <w:jc w:val="center"/>
              <w:rPr>
                <w:rFonts w:eastAsia="Times New Roman" w:cs="Calibri"/>
                <w:color w:val="000000"/>
                <w:kern w:val="0"/>
                <w:sz w:val="22"/>
                <w:szCs w:val="22"/>
                <w:lang w:eastAsia="en-IE"/>
                <w14:ligatures w14:val="none"/>
              </w:rPr>
            </w:pPr>
            <w:r w:rsidRPr="00B867D6">
              <w:rPr>
                <w:rFonts w:eastAsia="Times New Roman" w:cs="Calibri"/>
                <w:color w:val="000000"/>
                <w:kern w:val="0"/>
                <w:sz w:val="22"/>
                <w:szCs w:val="22"/>
                <w:lang w:eastAsia="en-IE"/>
                <w14:ligatures w14:val="none"/>
              </w:rPr>
              <w:t xml:space="preserve"> </w:t>
            </w:r>
          </w:p>
        </w:tc>
        <w:tc>
          <w:tcPr>
            <w:tcW w:w="1134" w:type="dxa"/>
            <w:tcBorders>
              <w:top w:val="single" w:sz="4" w:space="0" w:color="auto"/>
              <w:left w:val="nil"/>
              <w:bottom w:val="single" w:sz="4" w:space="0" w:color="auto"/>
              <w:right w:val="single" w:sz="4" w:space="0" w:color="auto"/>
            </w:tcBorders>
            <w:noWrap/>
            <w:vAlign w:val="center"/>
            <w:hideMark/>
          </w:tcPr>
          <w:p w14:paraId="53B68ED2" w14:textId="77777777" w:rsidR="00B867D6" w:rsidRPr="00B867D6" w:rsidRDefault="00B867D6" w:rsidP="00B867D6">
            <w:pPr>
              <w:spacing w:after="0" w:line="240" w:lineRule="auto"/>
              <w:jc w:val="center"/>
              <w:rPr>
                <w:rFonts w:eastAsia="Times New Roman" w:cs="Calibri"/>
                <w:color w:val="000000"/>
                <w:kern w:val="0"/>
                <w:sz w:val="22"/>
                <w:szCs w:val="22"/>
                <w:lang w:eastAsia="en-IE"/>
                <w14:ligatures w14:val="none"/>
              </w:rPr>
            </w:pPr>
            <w:r w:rsidRPr="00B867D6">
              <w:rPr>
                <w:rFonts w:eastAsia="Times New Roman" w:cs="Calibri"/>
                <w:color w:val="000000"/>
                <w:kern w:val="0"/>
                <w:sz w:val="22"/>
                <w:szCs w:val="22"/>
                <w:lang w:eastAsia="en-IE"/>
                <w14:ligatures w14:val="none"/>
              </w:rPr>
              <w:t xml:space="preserve"> </w:t>
            </w:r>
          </w:p>
        </w:tc>
      </w:tr>
      <w:tr w:rsidR="00B867D6" w:rsidRPr="00B867D6" w14:paraId="2F0AA1CE" w14:textId="77777777" w:rsidTr="004A7571">
        <w:trPr>
          <w:trHeight w:val="580"/>
        </w:trPr>
        <w:tc>
          <w:tcPr>
            <w:tcW w:w="6909" w:type="dxa"/>
            <w:tcBorders>
              <w:top w:val="single" w:sz="4" w:space="0" w:color="auto"/>
              <w:left w:val="single" w:sz="4" w:space="0" w:color="auto"/>
              <w:right w:val="single" w:sz="4" w:space="0" w:color="auto"/>
            </w:tcBorders>
            <w:vAlign w:val="center"/>
            <w:hideMark/>
          </w:tcPr>
          <w:p w14:paraId="029CBEFE" w14:textId="77777777" w:rsidR="00B867D6" w:rsidRPr="000508B4" w:rsidRDefault="00B867D6" w:rsidP="007A5F29">
            <w:pPr>
              <w:pStyle w:val="ListParagraph"/>
              <w:numPr>
                <w:ilvl w:val="0"/>
                <w:numId w:val="2"/>
              </w:numPr>
              <w:spacing w:after="0" w:line="240" w:lineRule="auto"/>
              <w:rPr>
                <w:rFonts w:eastAsia="Times New Roman" w:cs="Calibri"/>
                <w:color w:val="000000"/>
                <w:kern w:val="0"/>
                <w:sz w:val="22"/>
                <w:szCs w:val="22"/>
                <w:lang w:eastAsia="en-IE"/>
                <w14:ligatures w14:val="none"/>
              </w:rPr>
            </w:pPr>
            <w:r w:rsidRPr="000508B4">
              <w:rPr>
                <w:rFonts w:eastAsia="Times New Roman" w:cs="Calibri"/>
                <w:color w:val="000000"/>
                <w:kern w:val="0"/>
                <w:sz w:val="22"/>
                <w:szCs w:val="22"/>
                <w:lang w:val="en-GB" w:eastAsia="en-IE"/>
                <w14:ligatures w14:val="none"/>
              </w:rPr>
              <w:t xml:space="preserve">Collaborative – able to foster positive working relations, contributing and sharing knowledge </w:t>
            </w:r>
          </w:p>
        </w:tc>
        <w:tc>
          <w:tcPr>
            <w:tcW w:w="1019" w:type="dxa"/>
            <w:tcBorders>
              <w:top w:val="single" w:sz="4" w:space="0" w:color="auto"/>
              <w:left w:val="single" w:sz="4" w:space="0" w:color="auto"/>
              <w:right w:val="single" w:sz="4" w:space="0" w:color="auto"/>
            </w:tcBorders>
            <w:noWrap/>
            <w:vAlign w:val="center"/>
            <w:hideMark/>
          </w:tcPr>
          <w:p w14:paraId="5257B511" w14:textId="77777777" w:rsidR="00B867D6" w:rsidRPr="00B867D6" w:rsidRDefault="00B867D6" w:rsidP="00B867D6">
            <w:pPr>
              <w:spacing w:after="0" w:line="240" w:lineRule="auto"/>
              <w:jc w:val="center"/>
              <w:rPr>
                <w:rFonts w:eastAsia="Times New Roman" w:cs="Calibri"/>
                <w:color w:val="000000"/>
                <w:kern w:val="0"/>
                <w:sz w:val="22"/>
                <w:szCs w:val="22"/>
                <w:lang w:eastAsia="en-IE"/>
                <w14:ligatures w14:val="none"/>
              </w:rPr>
            </w:pPr>
            <w:r w:rsidRPr="00B867D6">
              <w:rPr>
                <w:rFonts w:eastAsia="Times New Roman" w:cs="Calibri"/>
                <w:color w:val="000000"/>
                <w:kern w:val="0"/>
                <w:sz w:val="22"/>
                <w:szCs w:val="22"/>
                <w:lang w:eastAsia="en-IE"/>
                <w14:ligatures w14:val="none"/>
              </w:rPr>
              <w:t>x</w:t>
            </w:r>
          </w:p>
        </w:tc>
        <w:tc>
          <w:tcPr>
            <w:tcW w:w="1134" w:type="dxa"/>
            <w:tcBorders>
              <w:top w:val="single" w:sz="4" w:space="0" w:color="auto"/>
              <w:left w:val="single" w:sz="4" w:space="0" w:color="auto"/>
              <w:right w:val="single" w:sz="4" w:space="0" w:color="auto"/>
            </w:tcBorders>
            <w:noWrap/>
            <w:vAlign w:val="center"/>
            <w:hideMark/>
          </w:tcPr>
          <w:p w14:paraId="09CA401F" w14:textId="77777777" w:rsidR="00B867D6" w:rsidRPr="00B867D6" w:rsidRDefault="00B867D6" w:rsidP="00B867D6">
            <w:pPr>
              <w:spacing w:after="0" w:line="240" w:lineRule="auto"/>
              <w:jc w:val="center"/>
              <w:rPr>
                <w:rFonts w:eastAsia="Times New Roman" w:cs="Calibri"/>
                <w:color w:val="000000"/>
                <w:kern w:val="0"/>
                <w:sz w:val="22"/>
                <w:szCs w:val="22"/>
                <w:lang w:eastAsia="en-IE"/>
                <w14:ligatures w14:val="none"/>
              </w:rPr>
            </w:pPr>
            <w:r w:rsidRPr="00B867D6">
              <w:rPr>
                <w:rFonts w:eastAsia="Times New Roman" w:cs="Calibri"/>
                <w:color w:val="000000"/>
                <w:kern w:val="0"/>
                <w:sz w:val="22"/>
                <w:szCs w:val="22"/>
                <w:lang w:eastAsia="en-IE"/>
                <w14:ligatures w14:val="none"/>
              </w:rPr>
              <w:t> </w:t>
            </w:r>
          </w:p>
        </w:tc>
      </w:tr>
      <w:tr w:rsidR="00B867D6" w:rsidRPr="00B867D6" w14:paraId="1B94D7A6" w14:textId="77777777" w:rsidTr="004A7571">
        <w:trPr>
          <w:trHeight w:val="580"/>
        </w:trPr>
        <w:tc>
          <w:tcPr>
            <w:tcW w:w="6909" w:type="dxa"/>
            <w:tcBorders>
              <w:top w:val="nil"/>
              <w:left w:val="single" w:sz="4" w:space="0" w:color="auto"/>
              <w:right w:val="single" w:sz="4" w:space="0" w:color="auto"/>
            </w:tcBorders>
            <w:vAlign w:val="center"/>
            <w:hideMark/>
          </w:tcPr>
          <w:p w14:paraId="45EE2CAF" w14:textId="77777777" w:rsidR="00B867D6" w:rsidRPr="000508B4" w:rsidRDefault="00B867D6" w:rsidP="007A5F29">
            <w:pPr>
              <w:pStyle w:val="ListParagraph"/>
              <w:numPr>
                <w:ilvl w:val="0"/>
                <w:numId w:val="2"/>
              </w:numPr>
              <w:spacing w:after="0" w:line="240" w:lineRule="auto"/>
              <w:rPr>
                <w:rFonts w:eastAsia="Times New Roman" w:cs="Calibri"/>
                <w:color w:val="000000"/>
                <w:kern w:val="0"/>
                <w:sz w:val="22"/>
                <w:szCs w:val="22"/>
                <w:lang w:eastAsia="en-IE"/>
                <w14:ligatures w14:val="none"/>
              </w:rPr>
            </w:pPr>
            <w:r w:rsidRPr="000508B4">
              <w:rPr>
                <w:rFonts w:eastAsia="Times New Roman" w:cs="Calibri"/>
                <w:color w:val="000000"/>
                <w:kern w:val="0"/>
                <w:sz w:val="22"/>
                <w:szCs w:val="22"/>
                <w:lang w:val="en-GB" w:eastAsia="en-IE"/>
                <w14:ligatures w14:val="none"/>
              </w:rPr>
              <w:t>Communicates effectively and adapts style to circumstances; interprets and communicates complex information</w:t>
            </w:r>
          </w:p>
        </w:tc>
        <w:tc>
          <w:tcPr>
            <w:tcW w:w="1019" w:type="dxa"/>
            <w:tcBorders>
              <w:top w:val="nil"/>
              <w:left w:val="single" w:sz="4" w:space="0" w:color="auto"/>
              <w:right w:val="single" w:sz="4" w:space="0" w:color="auto"/>
            </w:tcBorders>
            <w:noWrap/>
            <w:vAlign w:val="center"/>
            <w:hideMark/>
          </w:tcPr>
          <w:p w14:paraId="5D350F0A" w14:textId="77777777" w:rsidR="00B867D6" w:rsidRPr="00B867D6" w:rsidRDefault="00B867D6" w:rsidP="00B867D6">
            <w:pPr>
              <w:spacing w:after="0" w:line="240" w:lineRule="auto"/>
              <w:jc w:val="center"/>
              <w:rPr>
                <w:rFonts w:eastAsia="Times New Roman" w:cs="Calibri"/>
                <w:color w:val="000000"/>
                <w:kern w:val="0"/>
                <w:sz w:val="22"/>
                <w:szCs w:val="22"/>
                <w:lang w:eastAsia="en-IE"/>
                <w14:ligatures w14:val="none"/>
              </w:rPr>
            </w:pPr>
            <w:r w:rsidRPr="00B867D6">
              <w:rPr>
                <w:rFonts w:eastAsia="Times New Roman" w:cs="Calibri"/>
                <w:color w:val="000000"/>
                <w:kern w:val="0"/>
                <w:sz w:val="22"/>
                <w:szCs w:val="22"/>
                <w:lang w:eastAsia="en-IE"/>
                <w14:ligatures w14:val="none"/>
              </w:rPr>
              <w:t>x</w:t>
            </w:r>
          </w:p>
        </w:tc>
        <w:tc>
          <w:tcPr>
            <w:tcW w:w="1134" w:type="dxa"/>
            <w:tcBorders>
              <w:top w:val="nil"/>
              <w:left w:val="single" w:sz="4" w:space="0" w:color="auto"/>
              <w:right w:val="single" w:sz="4" w:space="0" w:color="auto"/>
            </w:tcBorders>
            <w:noWrap/>
            <w:vAlign w:val="center"/>
            <w:hideMark/>
          </w:tcPr>
          <w:p w14:paraId="578EC7D3" w14:textId="77777777" w:rsidR="00B867D6" w:rsidRPr="00B867D6" w:rsidRDefault="00B867D6" w:rsidP="00B867D6">
            <w:pPr>
              <w:spacing w:after="0" w:line="240" w:lineRule="auto"/>
              <w:jc w:val="center"/>
              <w:rPr>
                <w:rFonts w:eastAsia="Times New Roman" w:cs="Calibri"/>
                <w:color w:val="000000"/>
                <w:kern w:val="0"/>
                <w:sz w:val="22"/>
                <w:szCs w:val="22"/>
                <w:lang w:eastAsia="en-IE"/>
                <w14:ligatures w14:val="none"/>
              </w:rPr>
            </w:pPr>
            <w:r w:rsidRPr="00B867D6">
              <w:rPr>
                <w:rFonts w:eastAsia="Times New Roman" w:cs="Calibri"/>
                <w:color w:val="000000"/>
                <w:kern w:val="0"/>
                <w:sz w:val="22"/>
                <w:szCs w:val="22"/>
                <w:lang w:eastAsia="en-IE"/>
                <w14:ligatures w14:val="none"/>
              </w:rPr>
              <w:t> </w:t>
            </w:r>
          </w:p>
        </w:tc>
      </w:tr>
      <w:tr w:rsidR="00B867D6" w:rsidRPr="00B867D6" w14:paraId="7531E8D3" w14:textId="77777777" w:rsidTr="004A7571">
        <w:trPr>
          <w:trHeight w:val="580"/>
        </w:trPr>
        <w:tc>
          <w:tcPr>
            <w:tcW w:w="6909" w:type="dxa"/>
            <w:tcBorders>
              <w:top w:val="nil"/>
              <w:left w:val="single" w:sz="4" w:space="0" w:color="auto"/>
              <w:right w:val="single" w:sz="4" w:space="0" w:color="auto"/>
            </w:tcBorders>
            <w:vAlign w:val="center"/>
            <w:hideMark/>
          </w:tcPr>
          <w:p w14:paraId="3821C7A8" w14:textId="77777777" w:rsidR="00B867D6" w:rsidRPr="000508B4" w:rsidRDefault="00B867D6" w:rsidP="007A5F29">
            <w:pPr>
              <w:pStyle w:val="ListParagraph"/>
              <w:numPr>
                <w:ilvl w:val="0"/>
                <w:numId w:val="2"/>
              </w:numPr>
              <w:spacing w:after="0" w:line="240" w:lineRule="auto"/>
              <w:rPr>
                <w:rFonts w:eastAsia="Times New Roman" w:cs="Calibri"/>
                <w:color w:val="000000"/>
                <w:kern w:val="0"/>
                <w:sz w:val="22"/>
                <w:szCs w:val="22"/>
                <w:lang w:eastAsia="en-IE"/>
                <w14:ligatures w14:val="none"/>
              </w:rPr>
            </w:pPr>
            <w:r w:rsidRPr="000508B4">
              <w:rPr>
                <w:rFonts w:eastAsia="Times New Roman" w:cs="Calibri"/>
                <w:color w:val="000000"/>
                <w:kern w:val="0"/>
                <w:sz w:val="22"/>
                <w:szCs w:val="22"/>
                <w:lang w:val="en-GB" w:eastAsia="en-IE"/>
                <w14:ligatures w14:val="none"/>
              </w:rPr>
              <w:t>Adaptable – drives to achieve quality and perseveres to achieve goals</w:t>
            </w:r>
          </w:p>
        </w:tc>
        <w:tc>
          <w:tcPr>
            <w:tcW w:w="1019" w:type="dxa"/>
            <w:tcBorders>
              <w:top w:val="nil"/>
              <w:left w:val="single" w:sz="4" w:space="0" w:color="auto"/>
              <w:right w:val="single" w:sz="4" w:space="0" w:color="auto"/>
            </w:tcBorders>
            <w:noWrap/>
            <w:vAlign w:val="center"/>
            <w:hideMark/>
          </w:tcPr>
          <w:p w14:paraId="02F55565" w14:textId="77777777" w:rsidR="00B867D6" w:rsidRPr="00B867D6" w:rsidRDefault="00B867D6" w:rsidP="00B867D6">
            <w:pPr>
              <w:spacing w:after="0" w:line="240" w:lineRule="auto"/>
              <w:jc w:val="center"/>
              <w:rPr>
                <w:rFonts w:eastAsia="Times New Roman" w:cs="Calibri"/>
                <w:color w:val="000000"/>
                <w:kern w:val="0"/>
                <w:sz w:val="22"/>
                <w:szCs w:val="22"/>
                <w:lang w:eastAsia="en-IE"/>
                <w14:ligatures w14:val="none"/>
              </w:rPr>
            </w:pPr>
            <w:r w:rsidRPr="00B867D6">
              <w:rPr>
                <w:rFonts w:eastAsia="Times New Roman" w:cs="Calibri"/>
                <w:color w:val="000000"/>
                <w:kern w:val="0"/>
                <w:sz w:val="22"/>
                <w:szCs w:val="22"/>
                <w:lang w:eastAsia="en-IE"/>
                <w14:ligatures w14:val="none"/>
              </w:rPr>
              <w:t>x</w:t>
            </w:r>
          </w:p>
        </w:tc>
        <w:tc>
          <w:tcPr>
            <w:tcW w:w="1134" w:type="dxa"/>
            <w:tcBorders>
              <w:top w:val="nil"/>
              <w:left w:val="single" w:sz="4" w:space="0" w:color="auto"/>
              <w:right w:val="single" w:sz="4" w:space="0" w:color="auto"/>
            </w:tcBorders>
            <w:noWrap/>
            <w:vAlign w:val="center"/>
            <w:hideMark/>
          </w:tcPr>
          <w:p w14:paraId="18D9C39C" w14:textId="77777777" w:rsidR="00B867D6" w:rsidRPr="00B867D6" w:rsidRDefault="00B867D6" w:rsidP="00B867D6">
            <w:pPr>
              <w:spacing w:after="0" w:line="240" w:lineRule="auto"/>
              <w:jc w:val="center"/>
              <w:rPr>
                <w:rFonts w:eastAsia="Times New Roman" w:cs="Calibri"/>
                <w:color w:val="000000"/>
                <w:kern w:val="0"/>
                <w:sz w:val="22"/>
                <w:szCs w:val="22"/>
                <w:lang w:eastAsia="en-IE"/>
                <w14:ligatures w14:val="none"/>
              </w:rPr>
            </w:pPr>
            <w:r w:rsidRPr="00B867D6">
              <w:rPr>
                <w:rFonts w:eastAsia="Times New Roman" w:cs="Calibri"/>
                <w:color w:val="000000"/>
                <w:kern w:val="0"/>
                <w:sz w:val="22"/>
                <w:szCs w:val="22"/>
                <w:lang w:eastAsia="en-IE"/>
                <w14:ligatures w14:val="none"/>
              </w:rPr>
              <w:t> </w:t>
            </w:r>
          </w:p>
        </w:tc>
      </w:tr>
      <w:tr w:rsidR="00B867D6" w:rsidRPr="00B867D6" w14:paraId="6F08804F" w14:textId="77777777" w:rsidTr="004A7571">
        <w:trPr>
          <w:trHeight w:val="580"/>
        </w:trPr>
        <w:tc>
          <w:tcPr>
            <w:tcW w:w="6909" w:type="dxa"/>
            <w:tcBorders>
              <w:top w:val="nil"/>
              <w:left w:val="single" w:sz="4" w:space="0" w:color="auto"/>
              <w:right w:val="single" w:sz="4" w:space="0" w:color="auto"/>
            </w:tcBorders>
            <w:vAlign w:val="center"/>
            <w:hideMark/>
          </w:tcPr>
          <w:p w14:paraId="16BDDD7E" w14:textId="77777777" w:rsidR="00B867D6" w:rsidRPr="000508B4" w:rsidRDefault="00B867D6" w:rsidP="007A5F29">
            <w:pPr>
              <w:pStyle w:val="ListParagraph"/>
              <w:numPr>
                <w:ilvl w:val="0"/>
                <w:numId w:val="2"/>
              </w:numPr>
              <w:spacing w:after="0" w:line="240" w:lineRule="auto"/>
              <w:rPr>
                <w:rFonts w:eastAsia="Times New Roman" w:cs="Calibri"/>
                <w:color w:val="000000"/>
                <w:kern w:val="0"/>
                <w:sz w:val="22"/>
                <w:szCs w:val="22"/>
                <w:lang w:eastAsia="en-IE"/>
                <w14:ligatures w14:val="none"/>
              </w:rPr>
            </w:pPr>
            <w:r w:rsidRPr="000508B4">
              <w:rPr>
                <w:rFonts w:eastAsia="Times New Roman" w:cs="Calibri"/>
                <w:color w:val="000000"/>
                <w:kern w:val="0"/>
                <w:sz w:val="22"/>
                <w:szCs w:val="22"/>
                <w:lang w:val="en-GB" w:eastAsia="en-IE"/>
                <w14:ligatures w14:val="none"/>
              </w:rPr>
              <w:t>Leading- exemplifies the ethos of the organisation and focus on development of others</w:t>
            </w:r>
          </w:p>
        </w:tc>
        <w:tc>
          <w:tcPr>
            <w:tcW w:w="1019" w:type="dxa"/>
            <w:tcBorders>
              <w:top w:val="nil"/>
              <w:left w:val="single" w:sz="4" w:space="0" w:color="auto"/>
              <w:right w:val="single" w:sz="4" w:space="0" w:color="auto"/>
            </w:tcBorders>
            <w:noWrap/>
            <w:vAlign w:val="center"/>
            <w:hideMark/>
          </w:tcPr>
          <w:p w14:paraId="0CE6E18D" w14:textId="77777777" w:rsidR="00B867D6" w:rsidRPr="00B867D6" w:rsidRDefault="00B867D6" w:rsidP="00B867D6">
            <w:pPr>
              <w:spacing w:after="0" w:line="240" w:lineRule="auto"/>
              <w:jc w:val="center"/>
              <w:rPr>
                <w:rFonts w:eastAsia="Times New Roman" w:cs="Calibri"/>
                <w:color w:val="000000"/>
                <w:kern w:val="0"/>
                <w:sz w:val="22"/>
                <w:szCs w:val="22"/>
                <w:lang w:eastAsia="en-IE"/>
                <w14:ligatures w14:val="none"/>
              </w:rPr>
            </w:pPr>
            <w:r w:rsidRPr="00B867D6">
              <w:rPr>
                <w:rFonts w:eastAsia="Times New Roman" w:cs="Calibri"/>
                <w:color w:val="000000"/>
                <w:kern w:val="0"/>
                <w:sz w:val="22"/>
                <w:szCs w:val="22"/>
                <w:lang w:eastAsia="en-IE"/>
                <w14:ligatures w14:val="none"/>
              </w:rPr>
              <w:t>x</w:t>
            </w:r>
          </w:p>
        </w:tc>
        <w:tc>
          <w:tcPr>
            <w:tcW w:w="1134" w:type="dxa"/>
            <w:tcBorders>
              <w:top w:val="nil"/>
              <w:left w:val="single" w:sz="4" w:space="0" w:color="auto"/>
              <w:right w:val="single" w:sz="4" w:space="0" w:color="auto"/>
            </w:tcBorders>
            <w:noWrap/>
            <w:vAlign w:val="center"/>
            <w:hideMark/>
          </w:tcPr>
          <w:p w14:paraId="1067893C" w14:textId="77777777" w:rsidR="00B867D6" w:rsidRPr="00B867D6" w:rsidRDefault="00B867D6" w:rsidP="00B867D6">
            <w:pPr>
              <w:spacing w:after="0" w:line="240" w:lineRule="auto"/>
              <w:jc w:val="center"/>
              <w:rPr>
                <w:rFonts w:eastAsia="Times New Roman" w:cs="Calibri"/>
                <w:color w:val="000000"/>
                <w:kern w:val="0"/>
                <w:sz w:val="22"/>
                <w:szCs w:val="22"/>
                <w:lang w:eastAsia="en-IE"/>
                <w14:ligatures w14:val="none"/>
              </w:rPr>
            </w:pPr>
            <w:r w:rsidRPr="00B867D6">
              <w:rPr>
                <w:rFonts w:eastAsia="Times New Roman" w:cs="Calibri"/>
                <w:color w:val="000000"/>
                <w:kern w:val="0"/>
                <w:sz w:val="22"/>
                <w:szCs w:val="22"/>
                <w:lang w:eastAsia="en-IE"/>
                <w14:ligatures w14:val="none"/>
              </w:rPr>
              <w:t> </w:t>
            </w:r>
          </w:p>
        </w:tc>
      </w:tr>
      <w:tr w:rsidR="00B867D6" w:rsidRPr="00B867D6" w14:paraId="21C3C34B" w14:textId="77777777" w:rsidTr="004A7571">
        <w:trPr>
          <w:trHeight w:val="580"/>
        </w:trPr>
        <w:tc>
          <w:tcPr>
            <w:tcW w:w="6909" w:type="dxa"/>
            <w:tcBorders>
              <w:top w:val="nil"/>
              <w:left w:val="single" w:sz="4" w:space="0" w:color="auto"/>
              <w:right w:val="single" w:sz="4" w:space="0" w:color="auto"/>
            </w:tcBorders>
            <w:vAlign w:val="center"/>
            <w:hideMark/>
          </w:tcPr>
          <w:p w14:paraId="342F5BC6" w14:textId="77777777" w:rsidR="00B867D6" w:rsidRPr="000508B4" w:rsidRDefault="00B867D6" w:rsidP="007A5F29">
            <w:pPr>
              <w:pStyle w:val="ListParagraph"/>
              <w:numPr>
                <w:ilvl w:val="0"/>
                <w:numId w:val="2"/>
              </w:numPr>
              <w:spacing w:after="0" w:line="240" w:lineRule="auto"/>
              <w:rPr>
                <w:rFonts w:eastAsia="Times New Roman" w:cs="Calibri"/>
                <w:color w:val="000000"/>
                <w:kern w:val="0"/>
                <w:sz w:val="22"/>
                <w:szCs w:val="22"/>
                <w:lang w:eastAsia="en-IE"/>
                <w14:ligatures w14:val="none"/>
              </w:rPr>
            </w:pPr>
            <w:r w:rsidRPr="000508B4">
              <w:rPr>
                <w:rFonts w:eastAsia="Times New Roman" w:cs="Calibri"/>
                <w:color w:val="000000"/>
                <w:kern w:val="0"/>
                <w:sz w:val="22"/>
                <w:szCs w:val="22"/>
                <w:lang w:val="en-GB" w:eastAsia="en-IE"/>
                <w14:ligatures w14:val="none"/>
              </w:rPr>
              <w:t>Innovative- proactively solves problems and identifies opportunities for future growth</w:t>
            </w:r>
          </w:p>
        </w:tc>
        <w:tc>
          <w:tcPr>
            <w:tcW w:w="1019" w:type="dxa"/>
            <w:tcBorders>
              <w:top w:val="nil"/>
              <w:left w:val="single" w:sz="4" w:space="0" w:color="auto"/>
              <w:right w:val="single" w:sz="4" w:space="0" w:color="auto"/>
            </w:tcBorders>
            <w:noWrap/>
            <w:vAlign w:val="center"/>
            <w:hideMark/>
          </w:tcPr>
          <w:p w14:paraId="17E08530" w14:textId="77777777" w:rsidR="00B867D6" w:rsidRPr="00B867D6" w:rsidRDefault="00B867D6" w:rsidP="00B867D6">
            <w:pPr>
              <w:spacing w:after="0" w:line="240" w:lineRule="auto"/>
              <w:jc w:val="center"/>
              <w:rPr>
                <w:rFonts w:eastAsia="Times New Roman" w:cs="Calibri"/>
                <w:color w:val="000000"/>
                <w:kern w:val="0"/>
                <w:sz w:val="22"/>
                <w:szCs w:val="22"/>
                <w:lang w:eastAsia="en-IE"/>
                <w14:ligatures w14:val="none"/>
              </w:rPr>
            </w:pPr>
            <w:r w:rsidRPr="00B867D6">
              <w:rPr>
                <w:rFonts w:eastAsia="Times New Roman" w:cs="Calibri"/>
                <w:color w:val="000000"/>
                <w:kern w:val="0"/>
                <w:sz w:val="22"/>
                <w:szCs w:val="22"/>
                <w:lang w:eastAsia="en-IE"/>
                <w14:ligatures w14:val="none"/>
              </w:rPr>
              <w:t>x</w:t>
            </w:r>
          </w:p>
        </w:tc>
        <w:tc>
          <w:tcPr>
            <w:tcW w:w="1134" w:type="dxa"/>
            <w:tcBorders>
              <w:top w:val="nil"/>
              <w:left w:val="single" w:sz="4" w:space="0" w:color="auto"/>
              <w:right w:val="single" w:sz="4" w:space="0" w:color="auto"/>
            </w:tcBorders>
            <w:noWrap/>
            <w:vAlign w:val="center"/>
            <w:hideMark/>
          </w:tcPr>
          <w:p w14:paraId="1B623624" w14:textId="77777777" w:rsidR="00B867D6" w:rsidRPr="00B867D6" w:rsidRDefault="00B867D6" w:rsidP="00B867D6">
            <w:pPr>
              <w:spacing w:after="0" w:line="240" w:lineRule="auto"/>
              <w:jc w:val="center"/>
              <w:rPr>
                <w:rFonts w:eastAsia="Times New Roman" w:cs="Calibri"/>
                <w:color w:val="000000"/>
                <w:kern w:val="0"/>
                <w:sz w:val="22"/>
                <w:szCs w:val="22"/>
                <w:lang w:eastAsia="en-IE"/>
                <w14:ligatures w14:val="none"/>
              </w:rPr>
            </w:pPr>
            <w:r w:rsidRPr="00B867D6">
              <w:rPr>
                <w:rFonts w:eastAsia="Times New Roman" w:cs="Calibri"/>
                <w:color w:val="000000"/>
                <w:kern w:val="0"/>
                <w:sz w:val="22"/>
                <w:szCs w:val="22"/>
                <w:lang w:eastAsia="en-IE"/>
                <w14:ligatures w14:val="none"/>
              </w:rPr>
              <w:t> </w:t>
            </w:r>
          </w:p>
        </w:tc>
      </w:tr>
      <w:tr w:rsidR="00B867D6" w:rsidRPr="00B867D6" w14:paraId="3F215F3A" w14:textId="77777777" w:rsidTr="004A7571">
        <w:trPr>
          <w:trHeight w:val="290"/>
        </w:trPr>
        <w:tc>
          <w:tcPr>
            <w:tcW w:w="6909" w:type="dxa"/>
            <w:tcBorders>
              <w:top w:val="nil"/>
              <w:left w:val="single" w:sz="4" w:space="0" w:color="auto"/>
              <w:right w:val="single" w:sz="4" w:space="0" w:color="auto"/>
            </w:tcBorders>
            <w:vAlign w:val="center"/>
            <w:hideMark/>
          </w:tcPr>
          <w:p w14:paraId="6E27E145" w14:textId="77777777" w:rsidR="00B867D6" w:rsidRPr="000508B4" w:rsidRDefault="00B867D6" w:rsidP="007A5F29">
            <w:pPr>
              <w:pStyle w:val="ListParagraph"/>
              <w:numPr>
                <w:ilvl w:val="0"/>
                <w:numId w:val="2"/>
              </w:numPr>
              <w:spacing w:after="0" w:line="240" w:lineRule="auto"/>
              <w:rPr>
                <w:rFonts w:eastAsia="Times New Roman" w:cs="Calibri"/>
                <w:color w:val="000000"/>
                <w:kern w:val="0"/>
                <w:sz w:val="22"/>
                <w:szCs w:val="22"/>
                <w:lang w:eastAsia="en-IE"/>
                <w14:ligatures w14:val="none"/>
              </w:rPr>
            </w:pPr>
            <w:r w:rsidRPr="000508B4">
              <w:rPr>
                <w:rFonts w:eastAsia="Times New Roman" w:cs="Calibri"/>
                <w:color w:val="000000"/>
                <w:kern w:val="0"/>
                <w:sz w:val="22"/>
                <w:szCs w:val="22"/>
                <w:lang w:val="en-GB" w:eastAsia="en-IE"/>
                <w14:ligatures w14:val="none"/>
              </w:rPr>
              <w:t>Excellent analytical, problem solving</w:t>
            </w:r>
            <w:r w:rsidRPr="000508B4">
              <w:rPr>
                <w:rFonts w:eastAsia="Times New Roman" w:cs="Calibri"/>
                <w:color w:val="000000"/>
                <w:kern w:val="0"/>
                <w:sz w:val="22"/>
                <w:szCs w:val="22"/>
                <w:lang w:val="en-GB" w:eastAsia="en-IE"/>
                <w14:ligatures w14:val="none"/>
              </w:rPr>
              <w:noBreakHyphen/>
              <w:t>, and organisational skills</w:t>
            </w:r>
          </w:p>
        </w:tc>
        <w:tc>
          <w:tcPr>
            <w:tcW w:w="1019" w:type="dxa"/>
            <w:tcBorders>
              <w:top w:val="nil"/>
              <w:left w:val="single" w:sz="4" w:space="0" w:color="auto"/>
              <w:right w:val="single" w:sz="4" w:space="0" w:color="auto"/>
            </w:tcBorders>
            <w:noWrap/>
            <w:vAlign w:val="center"/>
            <w:hideMark/>
          </w:tcPr>
          <w:p w14:paraId="0AFA09C8" w14:textId="77777777" w:rsidR="00B867D6" w:rsidRPr="00B867D6" w:rsidRDefault="00B867D6" w:rsidP="00B867D6">
            <w:pPr>
              <w:spacing w:after="0" w:line="240" w:lineRule="auto"/>
              <w:jc w:val="center"/>
              <w:rPr>
                <w:rFonts w:eastAsia="Times New Roman" w:cs="Calibri"/>
                <w:color w:val="000000"/>
                <w:kern w:val="0"/>
                <w:sz w:val="22"/>
                <w:szCs w:val="22"/>
                <w:lang w:eastAsia="en-IE"/>
                <w14:ligatures w14:val="none"/>
              </w:rPr>
            </w:pPr>
            <w:r w:rsidRPr="00B867D6">
              <w:rPr>
                <w:rFonts w:eastAsia="Times New Roman" w:cs="Calibri"/>
                <w:color w:val="000000"/>
                <w:kern w:val="0"/>
                <w:sz w:val="22"/>
                <w:szCs w:val="22"/>
                <w:lang w:eastAsia="en-IE"/>
                <w14:ligatures w14:val="none"/>
              </w:rPr>
              <w:t>x</w:t>
            </w:r>
          </w:p>
        </w:tc>
        <w:tc>
          <w:tcPr>
            <w:tcW w:w="1134" w:type="dxa"/>
            <w:tcBorders>
              <w:top w:val="nil"/>
              <w:left w:val="single" w:sz="4" w:space="0" w:color="auto"/>
              <w:right w:val="single" w:sz="4" w:space="0" w:color="auto"/>
            </w:tcBorders>
            <w:noWrap/>
            <w:vAlign w:val="center"/>
            <w:hideMark/>
          </w:tcPr>
          <w:p w14:paraId="3555FEEB" w14:textId="77777777" w:rsidR="00B867D6" w:rsidRPr="00B867D6" w:rsidRDefault="00B867D6" w:rsidP="00B867D6">
            <w:pPr>
              <w:spacing w:after="0" w:line="240" w:lineRule="auto"/>
              <w:jc w:val="center"/>
              <w:rPr>
                <w:rFonts w:eastAsia="Times New Roman" w:cs="Calibri"/>
                <w:color w:val="000000"/>
                <w:kern w:val="0"/>
                <w:sz w:val="22"/>
                <w:szCs w:val="22"/>
                <w:lang w:eastAsia="en-IE"/>
                <w14:ligatures w14:val="none"/>
              </w:rPr>
            </w:pPr>
            <w:r w:rsidRPr="00B867D6">
              <w:rPr>
                <w:rFonts w:eastAsia="Times New Roman" w:cs="Calibri"/>
                <w:color w:val="000000"/>
                <w:kern w:val="0"/>
                <w:sz w:val="22"/>
                <w:szCs w:val="22"/>
                <w:lang w:eastAsia="en-IE"/>
                <w14:ligatures w14:val="none"/>
              </w:rPr>
              <w:t> </w:t>
            </w:r>
          </w:p>
        </w:tc>
      </w:tr>
      <w:tr w:rsidR="00B867D6" w:rsidRPr="00B867D6" w14:paraId="6B9D4044" w14:textId="77777777" w:rsidTr="004A7571">
        <w:trPr>
          <w:trHeight w:val="580"/>
        </w:trPr>
        <w:tc>
          <w:tcPr>
            <w:tcW w:w="6909" w:type="dxa"/>
            <w:tcBorders>
              <w:top w:val="nil"/>
              <w:left w:val="single" w:sz="4" w:space="0" w:color="auto"/>
              <w:right w:val="single" w:sz="4" w:space="0" w:color="auto"/>
            </w:tcBorders>
            <w:vAlign w:val="center"/>
            <w:hideMark/>
          </w:tcPr>
          <w:p w14:paraId="7E4F1673" w14:textId="77777777" w:rsidR="00B867D6" w:rsidRPr="000508B4" w:rsidRDefault="00B867D6" w:rsidP="007A5F29">
            <w:pPr>
              <w:pStyle w:val="ListParagraph"/>
              <w:numPr>
                <w:ilvl w:val="0"/>
                <w:numId w:val="2"/>
              </w:numPr>
              <w:spacing w:after="0" w:line="240" w:lineRule="auto"/>
              <w:rPr>
                <w:rFonts w:eastAsia="Times New Roman" w:cs="Calibri"/>
                <w:color w:val="000000"/>
                <w:kern w:val="0"/>
                <w:sz w:val="22"/>
                <w:szCs w:val="22"/>
                <w:lang w:eastAsia="en-IE"/>
                <w14:ligatures w14:val="none"/>
              </w:rPr>
            </w:pPr>
            <w:r w:rsidRPr="000508B4">
              <w:rPr>
                <w:rFonts w:eastAsia="Times New Roman" w:cs="Calibri"/>
                <w:color w:val="000000"/>
                <w:kern w:val="0"/>
                <w:sz w:val="22"/>
                <w:szCs w:val="22"/>
                <w:lang w:val="en-GB" w:eastAsia="en-IE"/>
                <w14:ligatures w14:val="none"/>
              </w:rPr>
              <w:t>Proven ability to manage deadlines and multiple priorities in a complex environment</w:t>
            </w:r>
          </w:p>
        </w:tc>
        <w:tc>
          <w:tcPr>
            <w:tcW w:w="1019" w:type="dxa"/>
            <w:tcBorders>
              <w:top w:val="nil"/>
              <w:left w:val="single" w:sz="4" w:space="0" w:color="auto"/>
              <w:right w:val="single" w:sz="4" w:space="0" w:color="auto"/>
            </w:tcBorders>
            <w:noWrap/>
            <w:vAlign w:val="center"/>
            <w:hideMark/>
          </w:tcPr>
          <w:p w14:paraId="3B1D2693" w14:textId="77777777" w:rsidR="00B867D6" w:rsidRPr="00B867D6" w:rsidRDefault="00B867D6" w:rsidP="00B867D6">
            <w:pPr>
              <w:spacing w:after="0" w:line="240" w:lineRule="auto"/>
              <w:jc w:val="center"/>
              <w:rPr>
                <w:rFonts w:eastAsia="Times New Roman" w:cs="Calibri"/>
                <w:color w:val="000000"/>
                <w:kern w:val="0"/>
                <w:sz w:val="22"/>
                <w:szCs w:val="22"/>
                <w:lang w:eastAsia="en-IE"/>
                <w14:ligatures w14:val="none"/>
              </w:rPr>
            </w:pPr>
            <w:r w:rsidRPr="00B867D6">
              <w:rPr>
                <w:rFonts w:eastAsia="Times New Roman" w:cs="Calibri"/>
                <w:color w:val="000000"/>
                <w:kern w:val="0"/>
                <w:sz w:val="22"/>
                <w:szCs w:val="22"/>
                <w:lang w:eastAsia="en-IE"/>
                <w14:ligatures w14:val="none"/>
              </w:rPr>
              <w:t>x</w:t>
            </w:r>
          </w:p>
        </w:tc>
        <w:tc>
          <w:tcPr>
            <w:tcW w:w="1134" w:type="dxa"/>
            <w:tcBorders>
              <w:top w:val="nil"/>
              <w:left w:val="single" w:sz="4" w:space="0" w:color="auto"/>
              <w:right w:val="single" w:sz="4" w:space="0" w:color="auto"/>
            </w:tcBorders>
            <w:noWrap/>
            <w:vAlign w:val="center"/>
            <w:hideMark/>
          </w:tcPr>
          <w:p w14:paraId="685DA559" w14:textId="77777777" w:rsidR="00B867D6" w:rsidRPr="00B867D6" w:rsidRDefault="00B867D6" w:rsidP="00B867D6">
            <w:pPr>
              <w:spacing w:after="0" w:line="240" w:lineRule="auto"/>
              <w:jc w:val="center"/>
              <w:rPr>
                <w:rFonts w:eastAsia="Times New Roman" w:cs="Calibri"/>
                <w:color w:val="000000"/>
                <w:kern w:val="0"/>
                <w:sz w:val="22"/>
                <w:szCs w:val="22"/>
                <w:lang w:eastAsia="en-IE"/>
                <w14:ligatures w14:val="none"/>
              </w:rPr>
            </w:pPr>
            <w:r w:rsidRPr="00B867D6">
              <w:rPr>
                <w:rFonts w:eastAsia="Times New Roman" w:cs="Calibri"/>
                <w:color w:val="000000"/>
                <w:kern w:val="0"/>
                <w:sz w:val="22"/>
                <w:szCs w:val="22"/>
                <w:lang w:eastAsia="en-IE"/>
                <w14:ligatures w14:val="none"/>
              </w:rPr>
              <w:t> </w:t>
            </w:r>
          </w:p>
        </w:tc>
      </w:tr>
      <w:tr w:rsidR="00B867D6" w:rsidRPr="00B867D6" w14:paraId="3C78A3A5" w14:textId="77777777" w:rsidTr="004A7571">
        <w:trPr>
          <w:trHeight w:val="590"/>
        </w:trPr>
        <w:tc>
          <w:tcPr>
            <w:tcW w:w="6909" w:type="dxa"/>
            <w:tcBorders>
              <w:top w:val="nil"/>
              <w:left w:val="single" w:sz="4" w:space="0" w:color="auto"/>
              <w:bottom w:val="single" w:sz="4" w:space="0" w:color="auto"/>
              <w:right w:val="single" w:sz="4" w:space="0" w:color="auto"/>
            </w:tcBorders>
            <w:vAlign w:val="center"/>
            <w:hideMark/>
          </w:tcPr>
          <w:p w14:paraId="0AB750FD" w14:textId="77777777" w:rsidR="00B867D6" w:rsidRPr="000508B4" w:rsidRDefault="00B867D6" w:rsidP="007A5F29">
            <w:pPr>
              <w:pStyle w:val="ListParagraph"/>
              <w:numPr>
                <w:ilvl w:val="0"/>
                <w:numId w:val="2"/>
              </w:numPr>
              <w:spacing w:after="0" w:line="240" w:lineRule="auto"/>
              <w:rPr>
                <w:rFonts w:eastAsia="Times New Roman" w:cs="Calibri"/>
                <w:color w:val="000000"/>
                <w:kern w:val="0"/>
                <w:sz w:val="22"/>
                <w:szCs w:val="22"/>
                <w:lang w:eastAsia="en-IE"/>
                <w14:ligatures w14:val="none"/>
              </w:rPr>
            </w:pPr>
            <w:r w:rsidRPr="000508B4">
              <w:rPr>
                <w:rFonts w:eastAsia="Times New Roman" w:cs="Calibri"/>
                <w:color w:val="000000"/>
                <w:kern w:val="0"/>
                <w:sz w:val="22"/>
                <w:szCs w:val="22"/>
                <w:lang w:val="en-GB" w:eastAsia="en-IE"/>
                <w14:ligatures w14:val="none"/>
              </w:rPr>
              <w:t>Strong interpersonal and communication skills; ability to influence and support senior leaders</w:t>
            </w:r>
          </w:p>
        </w:tc>
        <w:tc>
          <w:tcPr>
            <w:tcW w:w="1019" w:type="dxa"/>
            <w:tcBorders>
              <w:top w:val="nil"/>
              <w:left w:val="single" w:sz="4" w:space="0" w:color="auto"/>
              <w:bottom w:val="single" w:sz="4" w:space="0" w:color="auto"/>
              <w:right w:val="single" w:sz="4" w:space="0" w:color="auto"/>
            </w:tcBorders>
            <w:noWrap/>
            <w:vAlign w:val="center"/>
            <w:hideMark/>
          </w:tcPr>
          <w:p w14:paraId="35AABD1F" w14:textId="77777777" w:rsidR="00B867D6" w:rsidRPr="00B867D6" w:rsidRDefault="00B867D6" w:rsidP="00B867D6">
            <w:pPr>
              <w:spacing w:after="0" w:line="240" w:lineRule="auto"/>
              <w:jc w:val="center"/>
              <w:rPr>
                <w:rFonts w:eastAsia="Times New Roman" w:cs="Calibri"/>
                <w:color w:val="000000"/>
                <w:kern w:val="0"/>
                <w:sz w:val="22"/>
                <w:szCs w:val="22"/>
                <w:lang w:eastAsia="en-IE"/>
                <w14:ligatures w14:val="none"/>
              </w:rPr>
            </w:pPr>
            <w:r w:rsidRPr="00B867D6">
              <w:rPr>
                <w:rFonts w:eastAsia="Times New Roman" w:cs="Calibri"/>
                <w:color w:val="000000"/>
                <w:kern w:val="0"/>
                <w:sz w:val="22"/>
                <w:szCs w:val="22"/>
                <w:lang w:eastAsia="en-IE"/>
                <w14:ligatures w14:val="none"/>
              </w:rPr>
              <w:t>x</w:t>
            </w:r>
          </w:p>
        </w:tc>
        <w:tc>
          <w:tcPr>
            <w:tcW w:w="1134" w:type="dxa"/>
            <w:tcBorders>
              <w:top w:val="nil"/>
              <w:left w:val="single" w:sz="4" w:space="0" w:color="auto"/>
              <w:bottom w:val="single" w:sz="4" w:space="0" w:color="auto"/>
              <w:right w:val="single" w:sz="4" w:space="0" w:color="auto"/>
            </w:tcBorders>
            <w:noWrap/>
            <w:vAlign w:val="center"/>
            <w:hideMark/>
          </w:tcPr>
          <w:p w14:paraId="7226257A" w14:textId="77777777" w:rsidR="00B867D6" w:rsidRPr="00B867D6" w:rsidRDefault="00B867D6" w:rsidP="00B867D6">
            <w:pPr>
              <w:spacing w:after="0" w:line="240" w:lineRule="auto"/>
              <w:jc w:val="center"/>
              <w:rPr>
                <w:rFonts w:eastAsia="Times New Roman" w:cs="Calibri"/>
                <w:color w:val="000000"/>
                <w:kern w:val="0"/>
                <w:sz w:val="22"/>
                <w:szCs w:val="22"/>
                <w:lang w:eastAsia="en-IE"/>
                <w14:ligatures w14:val="none"/>
              </w:rPr>
            </w:pPr>
            <w:r w:rsidRPr="00B867D6">
              <w:rPr>
                <w:rFonts w:eastAsia="Times New Roman" w:cs="Calibri"/>
                <w:color w:val="000000"/>
                <w:kern w:val="0"/>
                <w:sz w:val="22"/>
                <w:szCs w:val="22"/>
                <w:lang w:eastAsia="en-IE"/>
                <w14:ligatures w14:val="none"/>
              </w:rPr>
              <w:t> </w:t>
            </w:r>
          </w:p>
        </w:tc>
      </w:tr>
      <w:tr w:rsidR="00B867D6" w:rsidRPr="00B867D6" w14:paraId="0925174C" w14:textId="77777777" w:rsidTr="00186177">
        <w:trPr>
          <w:trHeight w:val="389"/>
        </w:trPr>
        <w:tc>
          <w:tcPr>
            <w:tcW w:w="6909" w:type="dxa"/>
            <w:tcBorders>
              <w:top w:val="single" w:sz="4" w:space="0" w:color="auto"/>
              <w:left w:val="single" w:sz="4" w:space="0" w:color="auto"/>
              <w:bottom w:val="single" w:sz="4" w:space="0" w:color="auto"/>
              <w:right w:val="single" w:sz="4" w:space="0" w:color="auto"/>
            </w:tcBorders>
            <w:vAlign w:val="center"/>
            <w:hideMark/>
          </w:tcPr>
          <w:p w14:paraId="7B2AC130" w14:textId="77777777" w:rsidR="00B867D6" w:rsidRPr="00B867D6" w:rsidRDefault="00B867D6" w:rsidP="00B867D6">
            <w:pPr>
              <w:spacing w:after="0" w:line="240" w:lineRule="auto"/>
              <w:rPr>
                <w:rFonts w:eastAsia="Times New Roman" w:cs="Calibri"/>
                <w:b/>
                <w:bCs/>
                <w:color w:val="000000"/>
                <w:kern w:val="0"/>
                <w:sz w:val="22"/>
                <w:szCs w:val="22"/>
                <w:lang w:eastAsia="en-IE"/>
                <w14:ligatures w14:val="none"/>
              </w:rPr>
            </w:pPr>
            <w:r w:rsidRPr="00B867D6">
              <w:rPr>
                <w:rFonts w:eastAsia="Times New Roman" w:cs="Calibri"/>
                <w:b/>
                <w:bCs/>
                <w:color w:val="000000"/>
                <w:kern w:val="0"/>
                <w:sz w:val="22"/>
                <w:szCs w:val="22"/>
                <w:lang w:val="en-GB" w:eastAsia="en-IE"/>
                <w14:ligatures w14:val="none"/>
              </w:rPr>
              <w:t>Attributes</w:t>
            </w:r>
          </w:p>
        </w:tc>
        <w:tc>
          <w:tcPr>
            <w:tcW w:w="1019" w:type="dxa"/>
            <w:tcBorders>
              <w:top w:val="single" w:sz="4" w:space="0" w:color="auto"/>
              <w:left w:val="nil"/>
              <w:bottom w:val="single" w:sz="4" w:space="0" w:color="auto"/>
              <w:right w:val="single" w:sz="4" w:space="0" w:color="auto"/>
            </w:tcBorders>
            <w:noWrap/>
            <w:vAlign w:val="center"/>
            <w:hideMark/>
          </w:tcPr>
          <w:p w14:paraId="32423CE2" w14:textId="77777777" w:rsidR="00B867D6" w:rsidRPr="00B867D6" w:rsidRDefault="00B867D6" w:rsidP="00B867D6">
            <w:pPr>
              <w:spacing w:after="0" w:line="240" w:lineRule="auto"/>
              <w:jc w:val="center"/>
              <w:rPr>
                <w:rFonts w:eastAsia="Times New Roman" w:cs="Calibri"/>
                <w:color w:val="000000"/>
                <w:kern w:val="0"/>
                <w:sz w:val="22"/>
                <w:szCs w:val="22"/>
                <w:lang w:eastAsia="en-IE"/>
                <w14:ligatures w14:val="none"/>
              </w:rPr>
            </w:pPr>
            <w:r w:rsidRPr="00B867D6">
              <w:rPr>
                <w:rFonts w:eastAsia="Times New Roman" w:cs="Calibri"/>
                <w:color w:val="000000"/>
                <w:kern w:val="0"/>
                <w:sz w:val="22"/>
                <w:szCs w:val="22"/>
                <w:lang w:eastAsia="en-IE"/>
                <w14:ligatures w14:val="none"/>
              </w:rPr>
              <w:t> </w:t>
            </w:r>
          </w:p>
        </w:tc>
        <w:tc>
          <w:tcPr>
            <w:tcW w:w="1134" w:type="dxa"/>
            <w:tcBorders>
              <w:top w:val="single" w:sz="4" w:space="0" w:color="auto"/>
              <w:left w:val="nil"/>
              <w:bottom w:val="single" w:sz="4" w:space="0" w:color="auto"/>
              <w:right w:val="single" w:sz="4" w:space="0" w:color="auto"/>
            </w:tcBorders>
            <w:noWrap/>
            <w:vAlign w:val="center"/>
            <w:hideMark/>
          </w:tcPr>
          <w:p w14:paraId="32267A0D" w14:textId="77777777" w:rsidR="00B867D6" w:rsidRPr="00B867D6" w:rsidRDefault="00B867D6" w:rsidP="00B867D6">
            <w:pPr>
              <w:spacing w:after="0" w:line="240" w:lineRule="auto"/>
              <w:jc w:val="center"/>
              <w:rPr>
                <w:rFonts w:eastAsia="Times New Roman" w:cs="Calibri"/>
                <w:color w:val="000000"/>
                <w:kern w:val="0"/>
                <w:sz w:val="22"/>
                <w:szCs w:val="22"/>
                <w:lang w:eastAsia="en-IE"/>
                <w14:ligatures w14:val="none"/>
              </w:rPr>
            </w:pPr>
            <w:r w:rsidRPr="00B867D6">
              <w:rPr>
                <w:rFonts w:eastAsia="Times New Roman" w:cs="Calibri"/>
                <w:color w:val="000000"/>
                <w:kern w:val="0"/>
                <w:sz w:val="22"/>
                <w:szCs w:val="22"/>
                <w:lang w:eastAsia="en-IE"/>
                <w14:ligatures w14:val="none"/>
              </w:rPr>
              <w:t> </w:t>
            </w:r>
          </w:p>
        </w:tc>
      </w:tr>
      <w:tr w:rsidR="00B867D6" w:rsidRPr="00B867D6" w14:paraId="1DFC9778" w14:textId="77777777" w:rsidTr="004A7571">
        <w:trPr>
          <w:trHeight w:val="580"/>
        </w:trPr>
        <w:tc>
          <w:tcPr>
            <w:tcW w:w="6909" w:type="dxa"/>
            <w:tcBorders>
              <w:top w:val="single" w:sz="4" w:space="0" w:color="auto"/>
              <w:left w:val="single" w:sz="4" w:space="0" w:color="auto"/>
              <w:right w:val="single" w:sz="4" w:space="0" w:color="auto"/>
            </w:tcBorders>
            <w:vAlign w:val="center"/>
            <w:hideMark/>
          </w:tcPr>
          <w:p w14:paraId="6EFB7887" w14:textId="77777777" w:rsidR="00B867D6" w:rsidRPr="000508B4" w:rsidRDefault="00B867D6" w:rsidP="00600F03">
            <w:pPr>
              <w:pStyle w:val="ListParagraph"/>
              <w:numPr>
                <w:ilvl w:val="0"/>
                <w:numId w:val="2"/>
              </w:numPr>
              <w:spacing w:after="0" w:line="240" w:lineRule="auto"/>
              <w:rPr>
                <w:rFonts w:eastAsia="Times New Roman" w:cs="Calibri"/>
                <w:color w:val="000000"/>
                <w:kern w:val="0"/>
                <w:sz w:val="22"/>
                <w:szCs w:val="22"/>
                <w:lang w:eastAsia="en-IE"/>
                <w14:ligatures w14:val="none"/>
              </w:rPr>
            </w:pPr>
            <w:r w:rsidRPr="000508B4">
              <w:rPr>
                <w:rFonts w:eastAsia="Times New Roman" w:cs="Calibri"/>
                <w:color w:val="000000"/>
                <w:kern w:val="0"/>
                <w:sz w:val="22"/>
                <w:szCs w:val="22"/>
                <w:lang w:val="en-GB" w:eastAsia="en-IE"/>
                <w14:ligatures w14:val="none"/>
              </w:rPr>
              <w:t>High integrity, confidentiality, and strong commitment to governance excellence</w:t>
            </w:r>
          </w:p>
        </w:tc>
        <w:tc>
          <w:tcPr>
            <w:tcW w:w="1019" w:type="dxa"/>
            <w:tcBorders>
              <w:top w:val="single" w:sz="4" w:space="0" w:color="auto"/>
              <w:left w:val="single" w:sz="4" w:space="0" w:color="auto"/>
              <w:right w:val="single" w:sz="4" w:space="0" w:color="auto"/>
            </w:tcBorders>
            <w:noWrap/>
            <w:vAlign w:val="center"/>
            <w:hideMark/>
          </w:tcPr>
          <w:p w14:paraId="404BBC8B" w14:textId="77777777" w:rsidR="00B867D6" w:rsidRPr="00B867D6" w:rsidRDefault="00B867D6" w:rsidP="00B867D6">
            <w:pPr>
              <w:spacing w:after="0" w:line="240" w:lineRule="auto"/>
              <w:jc w:val="center"/>
              <w:rPr>
                <w:rFonts w:eastAsia="Times New Roman" w:cs="Calibri"/>
                <w:color w:val="000000"/>
                <w:kern w:val="0"/>
                <w:sz w:val="22"/>
                <w:szCs w:val="22"/>
                <w:lang w:eastAsia="en-IE"/>
                <w14:ligatures w14:val="none"/>
              </w:rPr>
            </w:pPr>
            <w:r w:rsidRPr="00B867D6">
              <w:rPr>
                <w:rFonts w:eastAsia="Times New Roman" w:cs="Calibri"/>
                <w:color w:val="000000"/>
                <w:kern w:val="0"/>
                <w:sz w:val="22"/>
                <w:szCs w:val="22"/>
                <w:lang w:eastAsia="en-IE"/>
                <w14:ligatures w14:val="none"/>
              </w:rPr>
              <w:t>x</w:t>
            </w:r>
          </w:p>
        </w:tc>
        <w:tc>
          <w:tcPr>
            <w:tcW w:w="1134" w:type="dxa"/>
            <w:tcBorders>
              <w:top w:val="single" w:sz="4" w:space="0" w:color="auto"/>
              <w:left w:val="single" w:sz="4" w:space="0" w:color="auto"/>
              <w:right w:val="single" w:sz="4" w:space="0" w:color="auto"/>
            </w:tcBorders>
            <w:noWrap/>
            <w:vAlign w:val="center"/>
            <w:hideMark/>
          </w:tcPr>
          <w:p w14:paraId="348CF0BF" w14:textId="77777777" w:rsidR="00B867D6" w:rsidRPr="00B867D6" w:rsidRDefault="00B867D6" w:rsidP="00B867D6">
            <w:pPr>
              <w:spacing w:after="0" w:line="240" w:lineRule="auto"/>
              <w:jc w:val="center"/>
              <w:rPr>
                <w:rFonts w:eastAsia="Times New Roman" w:cs="Calibri"/>
                <w:color w:val="000000"/>
                <w:kern w:val="0"/>
                <w:sz w:val="22"/>
                <w:szCs w:val="22"/>
                <w:lang w:eastAsia="en-IE"/>
                <w14:ligatures w14:val="none"/>
              </w:rPr>
            </w:pPr>
            <w:r w:rsidRPr="00B867D6">
              <w:rPr>
                <w:rFonts w:eastAsia="Times New Roman" w:cs="Calibri"/>
                <w:color w:val="000000"/>
                <w:kern w:val="0"/>
                <w:sz w:val="22"/>
                <w:szCs w:val="22"/>
                <w:lang w:eastAsia="en-IE"/>
                <w14:ligatures w14:val="none"/>
              </w:rPr>
              <w:t> </w:t>
            </w:r>
          </w:p>
        </w:tc>
      </w:tr>
      <w:tr w:rsidR="00B867D6" w:rsidRPr="00B867D6" w14:paraId="55096A99" w14:textId="77777777" w:rsidTr="004A7571">
        <w:trPr>
          <w:trHeight w:val="580"/>
        </w:trPr>
        <w:tc>
          <w:tcPr>
            <w:tcW w:w="6909" w:type="dxa"/>
            <w:tcBorders>
              <w:top w:val="nil"/>
              <w:left w:val="single" w:sz="4" w:space="0" w:color="auto"/>
              <w:right w:val="single" w:sz="4" w:space="0" w:color="auto"/>
            </w:tcBorders>
            <w:vAlign w:val="center"/>
            <w:hideMark/>
          </w:tcPr>
          <w:p w14:paraId="7E4BA664" w14:textId="77777777" w:rsidR="00B867D6" w:rsidRPr="000508B4" w:rsidRDefault="00B867D6" w:rsidP="00600F03">
            <w:pPr>
              <w:pStyle w:val="ListParagraph"/>
              <w:numPr>
                <w:ilvl w:val="0"/>
                <w:numId w:val="2"/>
              </w:numPr>
              <w:spacing w:after="0" w:line="240" w:lineRule="auto"/>
              <w:rPr>
                <w:rFonts w:eastAsia="Times New Roman" w:cs="Calibri"/>
                <w:color w:val="000000"/>
                <w:kern w:val="0"/>
                <w:sz w:val="22"/>
                <w:szCs w:val="22"/>
                <w:lang w:eastAsia="en-IE"/>
                <w14:ligatures w14:val="none"/>
              </w:rPr>
            </w:pPr>
            <w:r w:rsidRPr="000508B4">
              <w:rPr>
                <w:rFonts w:eastAsia="Times New Roman" w:cs="Calibri"/>
                <w:color w:val="000000"/>
                <w:kern w:val="0"/>
                <w:sz w:val="22"/>
                <w:szCs w:val="22"/>
                <w:lang w:val="en-GB" w:eastAsia="en-IE"/>
                <w14:ligatures w14:val="none"/>
              </w:rPr>
              <w:t>Commitment to, and interest in Limerick City Partnership’s mission and values</w:t>
            </w:r>
          </w:p>
        </w:tc>
        <w:tc>
          <w:tcPr>
            <w:tcW w:w="1019" w:type="dxa"/>
            <w:tcBorders>
              <w:top w:val="nil"/>
              <w:left w:val="single" w:sz="4" w:space="0" w:color="auto"/>
              <w:right w:val="single" w:sz="4" w:space="0" w:color="auto"/>
            </w:tcBorders>
            <w:noWrap/>
            <w:vAlign w:val="center"/>
            <w:hideMark/>
          </w:tcPr>
          <w:p w14:paraId="373B3554" w14:textId="77777777" w:rsidR="00B867D6" w:rsidRPr="00B867D6" w:rsidRDefault="00B867D6" w:rsidP="00B867D6">
            <w:pPr>
              <w:spacing w:after="0" w:line="240" w:lineRule="auto"/>
              <w:jc w:val="center"/>
              <w:rPr>
                <w:rFonts w:eastAsia="Times New Roman" w:cs="Calibri"/>
                <w:color w:val="000000"/>
                <w:kern w:val="0"/>
                <w:sz w:val="22"/>
                <w:szCs w:val="22"/>
                <w:lang w:eastAsia="en-IE"/>
                <w14:ligatures w14:val="none"/>
              </w:rPr>
            </w:pPr>
            <w:r w:rsidRPr="00B867D6">
              <w:rPr>
                <w:rFonts w:eastAsia="Times New Roman" w:cs="Calibri"/>
                <w:color w:val="000000"/>
                <w:kern w:val="0"/>
                <w:sz w:val="22"/>
                <w:szCs w:val="22"/>
                <w:lang w:eastAsia="en-IE"/>
                <w14:ligatures w14:val="none"/>
              </w:rPr>
              <w:t>x</w:t>
            </w:r>
          </w:p>
        </w:tc>
        <w:tc>
          <w:tcPr>
            <w:tcW w:w="1134" w:type="dxa"/>
            <w:tcBorders>
              <w:top w:val="nil"/>
              <w:left w:val="single" w:sz="4" w:space="0" w:color="auto"/>
              <w:right w:val="single" w:sz="4" w:space="0" w:color="auto"/>
            </w:tcBorders>
            <w:noWrap/>
            <w:vAlign w:val="center"/>
            <w:hideMark/>
          </w:tcPr>
          <w:p w14:paraId="757999AD" w14:textId="77777777" w:rsidR="00B867D6" w:rsidRPr="00B867D6" w:rsidRDefault="00B867D6" w:rsidP="00B867D6">
            <w:pPr>
              <w:spacing w:after="0" w:line="240" w:lineRule="auto"/>
              <w:jc w:val="center"/>
              <w:rPr>
                <w:rFonts w:eastAsia="Times New Roman" w:cs="Calibri"/>
                <w:color w:val="000000"/>
                <w:kern w:val="0"/>
                <w:sz w:val="22"/>
                <w:szCs w:val="22"/>
                <w:lang w:eastAsia="en-IE"/>
                <w14:ligatures w14:val="none"/>
              </w:rPr>
            </w:pPr>
            <w:r w:rsidRPr="00B867D6">
              <w:rPr>
                <w:rFonts w:eastAsia="Times New Roman" w:cs="Calibri"/>
                <w:color w:val="000000"/>
                <w:kern w:val="0"/>
                <w:sz w:val="22"/>
                <w:szCs w:val="22"/>
                <w:lang w:eastAsia="en-IE"/>
                <w14:ligatures w14:val="none"/>
              </w:rPr>
              <w:t> </w:t>
            </w:r>
          </w:p>
        </w:tc>
      </w:tr>
      <w:tr w:rsidR="000508B4" w:rsidRPr="00B867D6" w14:paraId="4C7C0438" w14:textId="77777777" w:rsidTr="004A7571">
        <w:trPr>
          <w:trHeight w:val="300"/>
        </w:trPr>
        <w:tc>
          <w:tcPr>
            <w:tcW w:w="6909" w:type="dxa"/>
            <w:tcBorders>
              <w:top w:val="nil"/>
              <w:left w:val="single" w:sz="4" w:space="0" w:color="auto"/>
              <w:bottom w:val="single" w:sz="4" w:space="0" w:color="auto"/>
              <w:right w:val="single" w:sz="4" w:space="0" w:color="auto"/>
            </w:tcBorders>
            <w:vAlign w:val="center"/>
            <w:hideMark/>
          </w:tcPr>
          <w:p w14:paraId="654B4705" w14:textId="248C4E8A" w:rsidR="00B867D6" w:rsidRPr="000508B4" w:rsidRDefault="00B867D6" w:rsidP="00600F03">
            <w:pPr>
              <w:pStyle w:val="ListParagraph"/>
              <w:numPr>
                <w:ilvl w:val="0"/>
                <w:numId w:val="2"/>
              </w:numPr>
              <w:spacing w:after="0" w:line="240" w:lineRule="auto"/>
              <w:rPr>
                <w:rFonts w:eastAsia="Times New Roman" w:cs="Calibri"/>
                <w:color w:val="000000"/>
                <w:kern w:val="0"/>
                <w:sz w:val="22"/>
                <w:szCs w:val="22"/>
                <w:lang w:eastAsia="en-IE"/>
                <w14:ligatures w14:val="none"/>
              </w:rPr>
            </w:pPr>
            <w:r w:rsidRPr="000508B4">
              <w:rPr>
                <w:rFonts w:eastAsia="Times New Roman" w:cs="Calibri"/>
                <w:color w:val="000000"/>
                <w:kern w:val="0"/>
                <w:sz w:val="22"/>
                <w:szCs w:val="22"/>
                <w:lang w:val="en-GB" w:eastAsia="en-IE"/>
                <w14:ligatures w14:val="none"/>
              </w:rPr>
              <w:t>Proactive, strategic thinker with the ability to lead change</w:t>
            </w:r>
          </w:p>
        </w:tc>
        <w:tc>
          <w:tcPr>
            <w:tcW w:w="1019" w:type="dxa"/>
            <w:tcBorders>
              <w:top w:val="nil"/>
              <w:left w:val="single" w:sz="4" w:space="0" w:color="auto"/>
              <w:bottom w:val="single" w:sz="4" w:space="0" w:color="auto"/>
              <w:right w:val="single" w:sz="4" w:space="0" w:color="auto"/>
            </w:tcBorders>
            <w:noWrap/>
            <w:vAlign w:val="center"/>
            <w:hideMark/>
          </w:tcPr>
          <w:p w14:paraId="13F08A0C" w14:textId="77777777" w:rsidR="00B867D6" w:rsidRPr="00B867D6" w:rsidRDefault="00B867D6" w:rsidP="00B867D6">
            <w:pPr>
              <w:spacing w:after="0" w:line="240" w:lineRule="auto"/>
              <w:jc w:val="center"/>
              <w:rPr>
                <w:rFonts w:eastAsia="Times New Roman" w:cs="Calibri"/>
                <w:color w:val="000000"/>
                <w:kern w:val="0"/>
                <w:sz w:val="22"/>
                <w:szCs w:val="22"/>
                <w:lang w:eastAsia="en-IE"/>
                <w14:ligatures w14:val="none"/>
              </w:rPr>
            </w:pPr>
            <w:r w:rsidRPr="00B867D6">
              <w:rPr>
                <w:rFonts w:eastAsia="Times New Roman" w:cs="Calibri"/>
                <w:color w:val="000000"/>
                <w:kern w:val="0"/>
                <w:sz w:val="22"/>
                <w:szCs w:val="22"/>
                <w:lang w:eastAsia="en-IE"/>
                <w14:ligatures w14:val="none"/>
              </w:rPr>
              <w:t>x</w:t>
            </w:r>
          </w:p>
        </w:tc>
        <w:tc>
          <w:tcPr>
            <w:tcW w:w="1134" w:type="dxa"/>
            <w:tcBorders>
              <w:top w:val="nil"/>
              <w:left w:val="single" w:sz="4" w:space="0" w:color="auto"/>
              <w:bottom w:val="single" w:sz="4" w:space="0" w:color="auto"/>
              <w:right w:val="single" w:sz="4" w:space="0" w:color="auto"/>
            </w:tcBorders>
            <w:noWrap/>
            <w:vAlign w:val="center"/>
            <w:hideMark/>
          </w:tcPr>
          <w:p w14:paraId="0DECB22C" w14:textId="77777777" w:rsidR="00B867D6" w:rsidRPr="00B867D6" w:rsidRDefault="00B867D6" w:rsidP="00B867D6">
            <w:pPr>
              <w:spacing w:after="0" w:line="240" w:lineRule="auto"/>
              <w:jc w:val="center"/>
              <w:rPr>
                <w:rFonts w:eastAsia="Times New Roman" w:cs="Calibri"/>
                <w:color w:val="000000"/>
                <w:kern w:val="0"/>
                <w:sz w:val="22"/>
                <w:szCs w:val="22"/>
                <w:lang w:eastAsia="en-IE"/>
                <w14:ligatures w14:val="none"/>
              </w:rPr>
            </w:pPr>
            <w:r w:rsidRPr="00B867D6">
              <w:rPr>
                <w:rFonts w:eastAsia="Times New Roman" w:cs="Calibri"/>
                <w:color w:val="000000"/>
                <w:kern w:val="0"/>
                <w:sz w:val="22"/>
                <w:szCs w:val="22"/>
                <w:lang w:eastAsia="en-IE"/>
                <w14:ligatures w14:val="none"/>
              </w:rPr>
              <w:t> </w:t>
            </w:r>
          </w:p>
        </w:tc>
      </w:tr>
    </w:tbl>
    <w:p w14:paraId="2896C744" w14:textId="77777777" w:rsidR="00E432C9" w:rsidRPr="00E432C9" w:rsidRDefault="00E432C9" w:rsidP="00E432C9">
      <w:pPr>
        <w:rPr>
          <w:sz w:val="22"/>
          <w:szCs w:val="22"/>
        </w:rPr>
      </w:pPr>
    </w:p>
    <w:p w14:paraId="7657F0F6" w14:textId="77777777" w:rsidR="00317E31" w:rsidRPr="00317E31" w:rsidRDefault="00317E31" w:rsidP="00317E31">
      <w:pPr>
        <w:rPr>
          <w:sz w:val="22"/>
          <w:szCs w:val="22"/>
        </w:rPr>
      </w:pPr>
    </w:p>
    <w:p w14:paraId="5457851B" w14:textId="2CB2EE13" w:rsidR="007239EB" w:rsidRPr="00A60A40" w:rsidRDefault="00F76779" w:rsidP="00A60A40">
      <w:pPr>
        <w:rPr>
          <w:b/>
          <w:bCs/>
        </w:rPr>
      </w:pPr>
      <w:r w:rsidRPr="00365E05">
        <w:rPr>
          <w:b/>
          <w:bCs/>
        </w:rPr>
        <w:t>Why Join Us?</w:t>
      </w:r>
    </w:p>
    <w:p w14:paraId="6E01B6B1" w14:textId="6C2B4DE0" w:rsidR="00FA12CF" w:rsidRDefault="00FA12CF" w:rsidP="00FD03A5">
      <w:pPr>
        <w:pStyle w:val="ListParagraph"/>
        <w:numPr>
          <w:ilvl w:val="0"/>
          <w:numId w:val="2"/>
        </w:numPr>
        <w:rPr>
          <w:sz w:val="22"/>
          <w:szCs w:val="22"/>
        </w:rPr>
      </w:pPr>
      <w:r w:rsidRPr="005B07FC">
        <w:rPr>
          <w:i/>
          <w:iCs/>
          <w:sz w:val="22"/>
          <w:szCs w:val="22"/>
        </w:rPr>
        <w:t>Market-Leading Salary:</w:t>
      </w:r>
      <w:r w:rsidRPr="002B4128">
        <w:rPr>
          <w:sz w:val="22"/>
          <w:szCs w:val="22"/>
        </w:rPr>
        <w:t xml:space="preserve"> Enjoy a competitive salary package, reflecting the value we place on your expertise and commitment.</w:t>
      </w:r>
    </w:p>
    <w:p w14:paraId="662839EE" w14:textId="77777777" w:rsidR="00BA53B3" w:rsidRPr="00BA53B3" w:rsidRDefault="00BA53B3" w:rsidP="00BA53B3">
      <w:pPr>
        <w:pStyle w:val="ListParagraph"/>
        <w:numPr>
          <w:ilvl w:val="0"/>
          <w:numId w:val="2"/>
        </w:numPr>
        <w:rPr>
          <w:sz w:val="22"/>
          <w:szCs w:val="22"/>
        </w:rPr>
      </w:pPr>
      <w:r w:rsidRPr="005B07FC">
        <w:rPr>
          <w:i/>
          <w:iCs/>
          <w:sz w:val="22"/>
          <w:szCs w:val="22"/>
        </w:rPr>
        <w:t>Pension:</w:t>
      </w:r>
      <w:r w:rsidRPr="00BA53B3">
        <w:rPr>
          <w:sz w:val="22"/>
          <w:szCs w:val="22"/>
        </w:rPr>
        <w:t xml:space="preserve"> Limerick City Partnership operates a defined contributory group pension scheme. Employees become eligible to join the scheme upon commencement of employment. </w:t>
      </w:r>
    </w:p>
    <w:p w14:paraId="6C2D3741" w14:textId="5D0EDA81" w:rsidR="00BA53B3" w:rsidRPr="002B4128" w:rsidRDefault="00F02D6B" w:rsidP="00FD03A5">
      <w:pPr>
        <w:pStyle w:val="ListParagraph"/>
        <w:numPr>
          <w:ilvl w:val="0"/>
          <w:numId w:val="2"/>
        </w:numPr>
        <w:rPr>
          <w:sz w:val="22"/>
          <w:szCs w:val="22"/>
        </w:rPr>
      </w:pPr>
      <w:r w:rsidRPr="005B07FC">
        <w:rPr>
          <w:i/>
          <w:iCs/>
          <w:sz w:val="22"/>
          <w:szCs w:val="22"/>
        </w:rPr>
        <w:t>Contract Type:</w:t>
      </w:r>
      <w:r w:rsidRPr="00F02D6B">
        <w:rPr>
          <w:sz w:val="22"/>
          <w:szCs w:val="22"/>
        </w:rPr>
        <w:t xml:space="preserve">  This is a </w:t>
      </w:r>
      <w:r w:rsidR="009F2B66">
        <w:rPr>
          <w:sz w:val="22"/>
          <w:szCs w:val="22"/>
        </w:rPr>
        <w:t>full-time</w:t>
      </w:r>
      <w:r w:rsidR="00754F0B">
        <w:rPr>
          <w:sz w:val="22"/>
          <w:szCs w:val="22"/>
        </w:rPr>
        <w:t xml:space="preserve"> permanent</w:t>
      </w:r>
      <w:r w:rsidRPr="00F02D6B">
        <w:rPr>
          <w:sz w:val="22"/>
          <w:szCs w:val="22"/>
        </w:rPr>
        <w:t xml:space="preserve"> contract, subject to the successful completion of a 6-month probationary period. Upon successful completion of probation, a contract of indefinite duration will be offered, subject to continued funding.</w:t>
      </w:r>
    </w:p>
    <w:p w14:paraId="3546662A" w14:textId="1C7AD692" w:rsidR="00174CF9" w:rsidRDefault="00174CF9" w:rsidP="00FD03A5">
      <w:pPr>
        <w:pStyle w:val="ListParagraph"/>
        <w:numPr>
          <w:ilvl w:val="0"/>
          <w:numId w:val="2"/>
        </w:numPr>
        <w:rPr>
          <w:sz w:val="22"/>
          <w:szCs w:val="22"/>
        </w:rPr>
      </w:pPr>
      <w:r w:rsidRPr="005B07FC">
        <w:rPr>
          <w:i/>
          <w:iCs/>
          <w:sz w:val="22"/>
          <w:szCs w:val="22"/>
        </w:rPr>
        <w:t>35-Hour Work</w:t>
      </w:r>
      <w:r w:rsidR="00B45411">
        <w:rPr>
          <w:i/>
          <w:iCs/>
          <w:sz w:val="22"/>
          <w:szCs w:val="22"/>
        </w:rPr>
        <w:t xml:space="preserve">ing </w:t>
      </w:r>
      <w:r w:rsidRPr="005B07FC">
        <w:rPr>
          <w:i/>
          <w:iCs/>
          <w:sz w:val="22"/>
          <w:szCs w:val="22"/>
        </w:rPr>
        <w:t>week:</w:t>
      </w:r>
      <w:r w:rsidRPr="00174CF9">
        <w:rPr>
          <w:sz w:val="22"/>
          <w:szCs w:val="22"/>
        </w:rPr>
        <w:t xml:space="preserve"> This full-time role involves 35 hours per week, Monday to Friday, 9:00am – 5:00pm, supporting a healthy work-life balance.</w:t>
      </w:r>
    </w:p>
    <w:p w14:paraId="4007E953" w14:textId="0C0CE116" w:rsidR="00FA12CF" w:rsidRDefault="00FA12CF" w:rsidP="00FD03A5">
      <w:pPr>
        <w:pStyle w:val="ListParagraph"/>
        <w:numPr>
          <w:ilvl w:val="0"/>
          <w:numId w:val="2"/>
        </w:numPr>
        <w:rPr>
          <w:sz w:val="22"/>
          <w:szCs w:val="22"/>
        </w:rPr>
      </w:pPr>
      <w:r w:rsidRPr="005B07FC">
        <w:rPr>
          <w:i/>
          <w:iCs/>
          <w:sz w:val="22"/>
          <w:szCs w:val="22"/>
        </w:rPr>
        <w:t>Generous Annual Leave:</w:t>
      </w:r>
      <w:r w:rsidRPr="002B4128">
        <w:rPr>
          <w:sz w:val="22"/>
          <w:szCs w:val="22"/>
        </w:rPr>
        <w:t xml:space="preserve"> </w:t>
      </w:r>
      <w:r w:rsidR="00680647" w:rsidRPr="00680647">
        <w:rPr>
          <w:sz w:val="22"/>
          <w:szCs w:val="22"/>
        </w:rPr>
        <w:t>For new staff appointments, annual leave will be 25 days per annum, increasing by one day per two years served, to a maximum of 30 days per annum.</w:t>
      </w:r>
    </w:p>
    <w:p w14:paraId="091F2785" w14:textId="336A7433" w:rsidR="001D6FE3" w:rsidRPr="00A53D3E" w:rsidRDefault="00A53D3E" w:rsidP="00A53D3E">
      <w:pPr>
        <w:pStyle w:val="ListParagraph"/>
        <w:numPr>
          <w:ilvl w:val="0"/>
          <w:numId w:val="2"/>
        </w:numPr>
        <w:rPr>
          <w:sz w:val="22"/>
          <w:szCs w:val="22"/>
        </w:rPr>
      </w:pPr>
      <w:r w:rsidRPr="00A53D3E">
        <w:rPr>
          <w:i/>
          <w:iCs/>
          <w:sz w:val="22"/>
          <w:szCs w:val="22"/>
        </w:rPr>
        <w:t>Location of the position:</w:t>
      </w:r>
      <w:r>
        <w:rPr>
          <w:sz w:val="22"/>
          <w:szCs w:val="22"/>
        </w:rPr>
        <w:t xml:space="preserve"> </w:t>
      </w:r>
      <w:r w:rsidR="001D6FE3" w:rsidRPr="00A53D3E">
        <w:rPr>
          <w:sz w:val="22"/>
          <w:szCs w:val="22"/>
        </w:rPr>
        <w:t xml:space="preserve">Tait Business Centre, Dominic Street, Limerick, Limerick with hybrid working options available following probation period. </w:t>
      </w:r>
    </w:p>
    <w:p w14:paraId="7765846C" w14:textId="0B3BC334" w:rsidR="001D6FE3" w:rsidRPr="002B4128" w:rsidRDefault="001D6FE3" w:rsidP="00A53D3E">
      <w:pPr>
        <w:pStyle w:val="ListParagraph"/>
        <w:rPr>
          <w:sz w:val="22"/>
          <w:szCs w:val="22"/>
        </w:rPr>
      </w:pPr>
      <w:r w:rsidRPr="001D6FE3">
        <w:rPr>
          <w:sz w:val="22"/>
          <w:szCs w:val="22"/>
        </w:rPr>
        <w:t>Limerick City Partnership also has offices across Limerick City, where the Finance and Compliance Manager can occasionally use for work purposes as agreed with the CEO.</w:t>
      </w:r>
    </w:p>
    <w:p w14:paraId="0A8EFCDB" w14:textId="254AA942" w:rsidR="00FA12CF" w:rsidRPr="002B4128" w:rsidRDefault="00FA12CF" w:rsidP="00FD03A5">
      <w:pPr>
        <w:pStyle w:val="ListParagraph"/>
        <w:numPr>
          <w:ilvl w:val="0"/>
          <w:numId w:val="2"/>
        </w:numPr>
        <w:rPr>
          <w:sz w:val="22"/>
          <w:szCs w:val="22"/>
        </w:rPr>
      </w:pPr>
      <w:r w:rsidRPr="00A53D3E">
        <w:rPr>
          <w:i/>
          <w:iCs/>
          <w:sz w:val="22"/>
          <w:szCs w:val="22"/>
        </w:rPr>
        <w:t>Impactful Work:</w:t>
      </w:r>
      <w:r w:rsidRPr="002B4128">
        <w:rPr>
          <w:sz w:val="22"/>
          <w:szCs w:val="22"/>
        </w:rPr>
        <w:t xml:space="preserve"> Make a real difference in the lives of individuals and communities that need it most.</w:t>
      </w:r>
    </w:p>
    <w:p w14:paraId="2A872006" w14:textId="4E764DE4" w:rsidR="00FA12CF" w:rsidRPr="002B4128" w:rsidRDefault="00FA12CF" w:rsidP="00FD03A5">
      <w:pPr>
        <w:pStyle w:val="ListParagraph"/>
        <w:numPr>
          <w:ilvl w:val="0"/>
          <w:numId w:val="2"/>
        </w:numPr>
        <w:rPr>
          <w:sz w:val="22"/>
          <w:szCs w:val="22"/>
        </w:rPr>
      </w:pPr>
      <w:r w:rsidRPr="000461FF">
        <w:rPr>
          <w:i/>
          <w:iCs/>
          <w:sz w:val="22"/>
          <w:szCs w:val="22"/>
        </w:rPr>
        <w:t>Dynamic Environment:</w:t>
      </w:r>
      <w:r w:rsidRPr="002B4128">
        <w:rPr>
          <w:sz w:val="22"/>
          <w:szCs w:val="22"/>
        </w:rPr>
        <w:t xml:space="preserve"> Work in a supportive and collaborative team that values innovation and creativity.</w:t>
      </w:r>
    </w:p>
    <w:p w14:paraId="1CE43E14" w14:textId="28662902" w:rsidR="00FA12CF" w:rsidRPr="002B4128" w:rsidRDefault="00FA12CF" w:rsidP="00FD03A5">
      <w:pPr>
        <w:pStyle w:val="ListParagraph"/>
        <w:numPr>
          <w:ilvl w:val="0"/>
          <w:numId w:val="2"/>
        </w:numPr>
        <w:rPr>
          <w:sz w:val="22"/>
          <w:szCs w:val="22"/>
        </w:rPr>
      </w:pPr>
      <w:r w:rsidRPr="000461FF">
        <w:rPr>
          <w:i/>
          <w:iCs/>
          <w:sz w:val="22"/>
          <w:szCs w:val="22"/>
        </w:rPr>
        <w:t>Professional G</w:t>
      </w:r>
      <w:r w:rsidRPr="000461FF">
        <w:rPr>
          <w:i/>
          <w:iCs/>
          <w:color w:val="000000" w:themeColor="text1"/>
          <w:sz w:val="22"/>
          <w:szCs w:val="22"/>
        </w:rPr>
        <w:t>rowth</w:t>
      </w:r>
      <w:r w:rsidRPr="000461FF">
        <w:rPr>
          <w:i/>
          <w:iCs/>
          <w:sz w:val="22"/>
          <w:szCs w:val="22"/>
        </w:rPr>
        <w:t>:</w:t>
      </w:r>
      <w:r w:rsidRPr="002B4128">
        <w:rPr>
          <w:sz w:val="22"/>
          <w:szCs w:val="22"/>
        </w:rPr>
        <w:t xml:space="preserve"> </w:t>
      </w:r>
      <w:r w:rsidR="00CD11D5" w:rsidRPr="00CD11D5">
        <w:rPr>
          <w:sz w:val="22"/>
          <w:szCs w:val="22"/>
        </w:rPr>
        <w:t>Limerick City Partnership supports continuing professional development (CPD) in line with the Staff Training &amp; Development policy.</w:t>
      </w:r>
    </w:p>
    <w:p w14:paraId="622AAA91" w14:textId="3222BE48" w:rsidR="00AD67AB" w:rsidRPr="002B4128" w:rsidRDefault="00FA12CF" w:rsidP="00FD03A5">
      <w:pPr>
        <w:pStyle w:val="ListParagraph"/>
        <w:numPr>
          <w:ilvl w:val="0"/>
          <w:numId w:val="2"/>
        </w:numPr>
        <w:rPr>
          <w:sz w:val="22"/>
          <w:szCs w:val="22"/>
        </w:rPr>
      </w:pPr>
      <w:r w:rsidRPr="000461FF">
        <w:rPr>
          <w:i/>
          <w:iCs/>
          <w:sz w:val="22"/>
          <w:szCs w:val="22"/>
        </w:rPr>
        <w:t>Inclusive Culture:</w:t>
      </w:r>
      <w:r w:rsidRPr="002B4128">
        <w:rPr>
          <w:sz w:val="22"/>
          <w:szCs w:val="22"/>
        </w:rPr>
        <w:t xml:space="preserve"> Be part of a workplace that embraces diversity and is committed to equality.</w:t>
      </w:r>
    </w:p>
    <w:p w14:paraId="19DE637B" w14:textId="6A87D051" w:rsidR="00AD67AB" w:rsidRDefault="00AD67AB" w:rsidP="00FD03A5">
      <w:pPr>
        <w:pStyle w:val="ListParagraph"/>
        <w:numPr>
          <w:ilvl w:val="0"/>
          <w:numId w:val="2"/>
        </w:numPr>
        <w:rPr>
          <w:sz w:val="22"/>
          <w:szCs w:val="22"/>
        </w:rPr>
      </w:pPr>
      <w:r w:rsidRPr="000461FF">
        <w:rPr>
          <w:i/>
          <w:iCs/>
          <w:sz w:val="22"/>
          <w:szCs w:val="22"/>
        </w:rPr>
        <w:t>Travel and Subsistence:</w:t>
      </w:r>
      <w:r w:rsidRPr="002B4128">
        <w:rPr>
          <w:sz w:val="22"/>
          <w:szCs w:val="22"/>
        </w:rPr>
        <w:t xml:space="preserve"> </w:t>
      </w:r>
      <w:r w:rsidR="00F348FA" w:rsidRPr="00F348FA">
        <w:rPr>
          <w:sz w:val="22"/>
          <w:szCs w:val="22"/>
        </w:rPr>
        <w:t>Travel and subsistence will be paid at public sector rates.</w:t>
      </w:r>
    </w:p>
    <w:p w14:paraId="740DAB1C" w14:textId="3B257089" w:rsidR="00BB1E49" w:rsidRPr="005B07FC" w:rsidRDefault="00BB1E49" w:rsidP="005B07FC">
      <w:pPr>
        <w:pStyle w:val="ListParagraph"/>
        <w:numPr>
          <w:ilvl w:val="0"/>
          <w:numId w:val="2"/>
        </w:numPr>
        <w:rPr>
          <w:sz w:val="22"/>
          <w:szCs w:val="22"/>
        </w:rPr>
      </w:pPr>
      <w:r w:rsidRPr="000461FF">
        <w:rPr>
          <w:i/>
          <w:iCs/>
          <w:sz w:val="22"/>
          <w:szCs w:val="22"/>
        </w:rPr>
        <w:t>Employee Assistance Programme (EAP)</w:t>
      </w:r>
      <w:r w:rsidR="00EA2432" w:rsidRPr="000461FF">
        <w:rPr>
          <w:i/>
          <w:iCs/>
          <w:sz w:val="22"/>
          <w:szCs w:val="22"/>
        </w:rPr>
        <w:t>:</w:t>
      </w:r>
      <w:r w:rsidR="00EA2432">
        <w:rPr>
          <w:sz w:val="22"/>
          <w:szCs w:val="22"/>
        </w:rPr>
        <w:t xml:space="preserve"> </w:t>
      </w:r>
      <w:r w:rsidRPr="00EA2432">
        <w:rPr>
          <w:sz w:val="22"/>
          <w:szCs w:val="22"/>
        </w:rPr>
        <w:t>All staff have access to a free, confidential, 24/7 EAP.</w:t>
      </w:r>
    </w:p>
    <w:p w14:paraId="44FD5A41" w14:textId="41752CD2" w:rsidR="00861A80" w:rsidRPr="00E91F65" w:rsidRDefault="00861A80" w:rsidP="00861A80">
      <w:pPr>
        <w:pStyle w:val="ListParagraph"/>
        <w:numPr>
          <w:ilvl w:val="0"/>
          <w:numId w:val="2"/>
        </w:numPr>
        <w:rPr>
          <w:sz w:val="22"/>
          <w:szCs w:val="22"/>
        </w:rPr>
      </w:pPr>
      <w:r w:rsidRPr="000461FF">
        <w:rPr>
          <w:i/>
          <w:iCs/>
          <w:sz w:val="22"/>
          <w:szCs w:val="22"/>
        </w:rPr>
        <w:t>Retirement Age:</w:t>
      </w:r>
      <w:r w:rsidRPr="00E91F65">
        <w:rPr>
          <w:sz w:val="22"/>
          <w:szCs w:val="22"/>
        </w:rPr>
        <w:t xml:space="preserve"> Retirement Age is in line with the State Retirement Age and Policy which is found in our Staff Handbook.</w:t>
      </w:r>
    </w:p>
    <w:p w14:paraId="34856053" w14:textId="1054D1F7" w:rsidR="00FA12CF" w:rsidRPr="002B4128" w:rsidRDefault="00FA12CF" w:rsidP="00AD67AB">
      <w:pPr>
        <w:rPr>
          <w:sz w:val="22"/>
          <w:szCs w:val="22"/>
        </w:rPr>
      </w:pPr>
    </w:p>
    <w:p w14:paraId="292D54C3" w14:textId="77777777" w:rsidR="00CF28DB" w:rsidRPr="00365E05" w:rsidRDefault="00CF28DB" w:rsidP="00CF28DB">
      <w:pPr>
        <w:rPr>
          <w:b/>
          <w:bCs/>
        </w:rPr>
      </w:pPr>
      <w:r w:rsidRPr="00365E05">
        <w:rPr>
          <w:b/>
          <w:bCs/>
        </w:rPr>
        <w:t>How to Apply:</w:t>
      </w:r>
    </w:p>
    <w:p w14:paraId="21D09865" w14:textId="361420C6" w:rsidR="00D63CEA" w:rsidRPr="00D63CEA" w:rsidRDefault="00D63CEA" w:rsidP="00D63CEA">
      <w:pPr>
        <w:rPr>
          <w:sz w:val="22"/>
          <w:szCs w:val="22"/>
        </w:rPr>
      </w:pPr>
      <w:r w:rsidRPr="00D63CEA">
        <w:rPr>
          <w:sz w:val="22"/>
          <w:szCs w:val="22"/>
        </w:rPr>
        <w:t xml:space="preserve">A </w:t>
      </w:r>
      <w:r w:rsidR="0023237C">
        <w:rPr>
          <w:sz w:val="22"/>
          <w:szCs w:val="22"/>
        </w:rPr>
        <w:t>J</w:t>
      </w:r>
      <w:r w:rsidRPr="00D63CEA">
        <w:rPr>
          <w:sz w:val="22"/>
          <w:szCs w:val="22"/>
        </w:rPr>
        <w:t xml:space="preserve">ob </w:t>
      </w:r>
      <w:r w:rsidR="00A270F1">
        <w:rPr>
          <w:sz w:val="22"/>
          <w:szCs w:val="22"/>
        </w:rPr>
        <w:t>D</w:t>
      </w:r>
      <w:r w:rsidRPr="00D63CEA">
        <w:rPr>
          <w:sz w:val="22"/>
          <w:szCs w:val="22"/>
        </w:rPr>
        <w:t xml:space="preserve">escription and </w:t>
      </w:r>
      <w:r w:rsidR="00A270F1">
        <w:rPr>
          <w:sz w:val="22"/>
          <w:szCs w:val="22"/>
        </w:rPr>
        <w:t>A</w:t>
      </w:r>
      <w:r w:rsidRPr="00D63CEA">
        <w:rPr>
          <w:sz w:val="22"/>
          <w:szCs w:val="22"/>
        </w:rPr>
        <w:t xml:space="preserve">pplication </w:t>
      </w:r>
      <w:r w:rsidR="00A270F1">
        <w:rPr>
          <w:sz w:val="22"/>
          <w:szCs w:val="22"/>
        </w:rPr>
        <w:t>F</w:t>
      </w:r>
      <w:r w:rsidRPr="00D63CEA">
        <w:rPr>
          <w:sz w:val="22"/>
          <w:szCs w:val="22"/>
        </w:rPr>
        <w:t xml:space="preserve">orm can be downloaded from the Jobs/Vacancies section on </w:t>
      </w:r>
      <w:hyperlink r:id="rId10" w:history="1">
        <w:r w:rsidRPr="002E7AA2">
          <w:rPr>
            <w:rStyle w:val="Hyperlink"/>
            <w:sz w:val="22"/>
            <w:szCs w:val="22"/>
          </w:rPr>
          <w:t>https://limerickcitypartnership.ie/work-us</w:t>
        </w:r>
      </w:hyperlink>
      <w:r>
        <w:rPr>
          <w:sz w:val="22"/>
          <w:szCs w:val="22"/>
        </w:rPr>
        <w:t xml:space="preserve"> </w:t>
      </w:r>
    </w:p>
    <w:p w14:paraId="677FBFD1" w14:textId="15DBF42C" w:rsidR="00D63CEA" w:rsidRDefault="00D63CEA" w:rsidP="00D63CEA">
      <w:pPr>
        <w:rPr>
          <w:sz w:val="22"/>
          <w:szCs w:val="22"/>
        </w:rPr>
      </w:pPr>
      <w:r w:rsidRPr="00D63CEA">
        <w:rPr>
          <w:sz w:val="22"/>
          <w:szCs w:val="22"/>
        </w:rPr>
        <w:t xml:space="preserve">Once completed – please email it to </w:t>
      </w:r>
      <w:hyperlink r:id="rId11" w:history="1">
        <w:r w:rsidR="0023237C" w:rsidRPr="002E7AA2">
          <w:rPr>
            <w:rStyle w:val="Hyperlink"/>
            <w:sz w:val="22"/>
            <w:szCs w:val="22"/>
          </w:rPr>
          <w:t>recruitment@limerickcitypartnership.ie</w:t>
        </w:r>
      </w:hyperlink>
      <w:r w:rsidR="0023237C">
        <w:rPr>
          <w:sz w:val="22"/>
          <w:szCs w:val="22"/>
        </w:rPr>
        <w:t xml:space="preserve"> </w:t>
      </w:r>
    </w:p>
    <w:p w14:paraId="6655049D" w14:textId="3946D5E1" w:rsidR="00785842" w:rsidRDefault="004E42E0" w:rsidP="00CF28DB">
      <w:pPr>
        <w:rPr>
          <w:sz w:val="22"/>
          <w:szCs w:val="22"/>
        </w:rPr>
      </w:pPr>
      <w:r>
        <w:rPr>
          <w:sz w:val="22"/>
          <w:szCs w:val="22"/>
        </w:rPr>
        <w:t xml:space="preserve">We </w:t>
      </w:r>
      <w:r w:rsidR="00D40157">
        <w:rPr>
          <w:sz w:val="22"/>
          <w:szCs w:val="22"/>
        </w:rPr>
        <w:t>prefer</w:t>
      </w:r>
      <w:r>
        <w:rPr>
          <w:sz w:val="22"/>
          <w:szCs w:val="22"/>
        </w:rPr>
        <w:t xml:space="preserve"> </w:t>
      </w:r>
      <w:r w:rsidR="00D40157">
        <w:rPr>
          <w:sz w:val="22"/>
          <w:szCs w:val="22"/>
        </w:rPr>
        <w:t xml:space="preserve">to receive a </w:t>
      </w:r>
      <w:r w:rsidR="00CF28DB" w:rsidRPr="002B4128">
        <w:rPr>
          <w:sz w:val="22"/>
          <w:szCs w:val="22"/>
        </w:rPr>
        <w:t>completed application form</w:t>
      </w:r>
      <w:r w:rsidR="00D40157">
        <w:rPr>
          <w:sz w:val="22"/>
          <w:szCs w:val="22"/>
        </w:rPr>
        <w:t xml:space="preserve"> however, </w:t>
      </w:r>
      <w:r w:rsidR="00CF28DB" w:rsidRPr="002B4128">
        <w:rPr>
          <w:sz w:val="22"/>
          <w:szCs w:val="22"/>
        </w:rPr>
        <w:t>CVs are accepted</w:t>
      </w:r>
      <w:r w:rsidR="00D40157">
        <w:rPr>
          <w:sz w:val="22"/>
          <w:szCs w:val="22"/>
        </w:rPr>
        <w:t xml:space="preserve"> also. If submitting a CV only please include a </w:t>
      </w:r>
      <w:r w:rsidR="00272FB9">
        <w:rPr>
          <w:sz w:val="22"/>
          <w:szCs w:val="22"/>
        </w:rPr>
        <w:t>C</w:t>
      </w:r>
      <w:r w:rsidR="00D40157">
        <w:rPr>
          <w:sz w:val="22"/>
          <w:szCs w:val="22"/>
        </w:rPr>
        <w:t xml:space="preserve">over </w:t>
      </w:r>
      <w:r w:rsidR="00272FB9">
        <w:rPr>
          <w:sz w:val="22"/>
          <w:szCs w:val="22"/>
        </w:rPr>
        <w:t>L</w:t>
      </w:r>
      <w:r w:rsidR="00D40157">
        <w:rPr>
          <w:sz w:val="22"/>
          <w:szCs w:val="22"/>
        </w:rPr>
        <w:t xml:space="preserve">etter outlining your interest in the role. </w:t>
      </w:r>
    </w:p>
    <w:p w14:paraId="2A4FC117" w14:textId="76F42605" w:rsidR="00CF28DB" w:rsidRDefault="00CF28DB" w:rsidP="00CF28DB">
      <w:pPr>
        <w:rPr>
          <w:sz w:val="22"/>
          <w:szCs w:val="22"/>
        </w:rPr>
      </w:pPr>
      <w:r w:rsidRPr="002B4128">
        <w:rPr>
          <w:sz w:val="22"/>
          <w:szCs w:val="22"/>
        </w:rPr>
        <w:t xml:space="preserve">Please ensure your application is submitted by the deadline. </w:t>
      </w:r>
    </w:p>
    <w:p w14:paraId="2A54816C" w14:textId="013AD245" w:rsidR="002449B7" w:rsidRPr="002449B7" w:rsidRDefault="002449B7" w:rsidP="002449B7">
      <w:pPr>
        <w:rPr>
          <w:sz w:val="22"/>
          <w:szCs w:val="22"/>
        </w:rPr>
      </w:pPr>
      <w:r w:rsidRPr="002449B7">
        <w:rPr>
          <w:sz w:val="22"/>
          <w:szCs w:val="22"/>
        </w:rPr>
        <w:t xml:space="preserve">Selection </w:t>
      </w:r>
      <w:r>
        <w:rPr>
          <w:sz w:val="22"/>
          <w:szCs w:val="22"/>
        </w:rPr>
        <w:t xml:space="preserve">process </w:t>
      </w:r>
      <w:r w:rsidRPr="002449B7">
        <w:rPr>
          <w:sz w:val="22"/>
          <w:szCs w:val="22"/>
        </w:rPr>
        <w:t>will involve short listing of applicants for interview based on the criteria for the position as outlined in this job description and person specification.</w:t>
      </w:r>
    </w:p>
    <w:p w14:paraId="45A5358B" w14:textId="06F5E6AD" w:rsidR="002449B7" w:rsidRPr="002B4128" w:rsidRDefault="002449B7" w:rsidP="002449B7">
      <w:pPr>
        <w:rPr>
          <w:sz w:val="22"/>
          <w:szCs w:val="22"/>
        </w:rPr>
      </w:pPr>
      <w:r w:rsidRPr="002449B7">
        <w:rPr>
          <w:sz w:val="22"/>
          <w:szCs w:val="22"/>
        </w:rPr>
        <w:t>You will be advised of the outcome of your application in writing.</w:t>
      </w:r>
    </w:p>
    <w:p w14:paraId="50AF5C15" w14:textId="1703CC3D" w:rsidR="00CF28DB" w:rsidRDefault="00801533" w:rsidP="00CF28DB">
      <w:pPr>
        <w:rPr>
          <w:sz w:val="22"/>
          <w:szCs w:val="22"/>
        </w:rPr>
      </w:pPr>
      <w:r w:rsidRPr="00801533">
        <w:rPr>
          <w:b/>
          <w:bCs/>
          <w:sz w:val="22"/>
          <w:szCs w:val="22"/>
        </w:rPr>
        <w:t>The closing date for applications for this role is</w:t>
      </w:r>
      <w:r w:rsidR="00E01869" w:rsidRPr="002B4128">
        <w:rPr>
          <w:b/>
          <w:bCs/>
          <w:sz w:val="22"/>
          <w:szCs w:val="22"/>
        </w:rPr>
        <w:t>:</w:t>
      </w:r>
      <w:r w:rsidR="00E01869" w:rsidRPr="002B4128">
        <w:rPr>
          <w:sz w:val="22"/>
          <w:szCs w:val="22"/>
        </w:rPr>
        <w:t xml:space="preserve"> </w:t>
      </w:r>
      <w:r w:rsidR="006B6DFC" w:rsidRPr="006B6DFC">
        <w:rPr>
          <w:sz w:val="22"/>
          <w:szCs w:val="22"/>
        </w:rPr>
        <w:t>6pm Thursday, 26th February 2026</w:t>
      </w:r>
    </w:p>
    <w:p w14:paraId="56DB40B0" w14:textId="77777777" w:rsidR="00C9407C" w:rsidRPr="00E7392E" w:rsidRDefault="00C9407C" w:rsidP="00CF28DB">
      <w:pPr>
        <w:rPr>
          <w:sz w:val="20"/>
          <w:szCs w:val="20"/>
        </w:rPr>
      </w:pPr>
    </w:p>
    <w:p w14:paraId="6354547C" w14:textId="20CB58DD" w:rsidR="008A01BC" w:rsidRPr="00E169E8" w:rsidRDefault="00CF28DB" w:rsidP="009D43F0">
      <w:pPr>
        <w:jc w:val="center"/>
        <w:rPr>
          <w:i/>
          <w:iCs/>
          <w:sz w:val="20"/>
          <w:szCs w:val="20"/>
        </w:rPr>
      </w:pPr>
      <w:r w:rsidRPr="00E169E8">
        <w:rPr>
          <w:i/>
          <w:iCs/>
          <w:sz w:val="20"/>
          <w:szCs w:val="20"/>
        </w:rPr>
        <w:t>Limerick City Partnership is an equal-opportunity employer. We strongly encourage applications from all sectors of society. If you require any accommodations during the application process, please let us know.</w:t>
      </w:r>
    </w:p>
    <w:p w14:paraId="1C6B7995" w14:textId="77777777" w:rsidR="00317E31" w:rsidRPr="009D43F0" w:rsidRDefault="00317E31" w:rsidP="009D43F0">
      <w:pPr>
        <w:jc w:val="center"/>
        <w:rPr>
          <w:i/>
          <w:iCs/>
          <w:sz w:val="20"/>
          <w:szCs w:val="20"/>
        </w:rPr>
      </w:pPr>
    </w:p>
    <w:p w14:paraId="0DFC1F8D" w14:textId="3B77AA01" w:rsidR="008A01BC" w:rsidRDefault="00B8744B" w:rsidP="008A01BC">
      <w:pPr>
        <w:rPr>
          <w:sz w:val="22"/>
          <w:szCs w:val="22"/>
        </w:rPr>
      </w:pPr>
      <w:r w:rsidRPr="002B4128">
        <w:rPr>
          <w:noProof/>
          <w:sz w:val="22"/>
          <w:szCs w:val="22"/>
        </w:rPr>
        <w:drawing>
          <wp:inline distT="0" distB="0" distL="0" distR="0" wp14:anchorId="171DD920" wp14:editId="5A761F84">
            <wp:extent cx="5810885" cy="1035050"/>
            <wp:effectExtent l="0" t="0" r="0" b="0"/>
            <wp:docPr id="12184864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2">
                      <a:extLst>
                        <a:ext uri="{28A0092B-C50C-407E-A947-70E740481C1C}">
                          <a14:useLocalDpi xmlns:a14="http://schemas.microsoft.com/office/drawing/2010/main" val="0"/>
                        </a:ext>
                      </a:extLst>
                    </a:blip>
                    <a:srcRect t="1439" b="39904"/>
                    <a:stretch>
                      <a:fillRect/>
                    </a:stretch>
                  </pic:blipFill>
                  <pic:spPr bwMode="auto">
                    <a:xfrm>
                      <a:off x="0" y="0"/>
                      <a:ext cx="5812403" cy="1035320"/>
                    </a:xfrm>
                    <a:prstGeom prst="rect">
                      <a:avLst/>
                    </a:prstGeom>
                    <a:noFill/>
                    <a:ln>
                      <a:noFill/>
                    </a:ln>
                    <a:extLst>
                      <a:ext uri="{53640926-AAD7-44D8-BBD7-CCE9431645EC}">
                        <a14:shadowObscured xmlns:a14="http://schemas.microsoft.com/office/drawing/2010/main"/>
                      </a:ext>
                    </a:extLst>
                  </pic:spPr>
                </pic:pic>
              </a:graphicData>
            </a:graphic>
          </wp:inline>
        </w:drawing>
      </w:r>
    </w:p>
    <w:p w14:paraId="12F3250E" w14:textId="14E146A2" w:rsidR="00B9448D" w:rsidRPr="002B4128" w:rsidRDefault="00B9448D" w:rsidP="00B9448D">
      <w:pPr>
        <w:jc w:val="center"/>
        <w:rPr>
          <w:sz w:val="22"/>
          <w:szCs w:val="22"/>
        </w:rPr>
      </w:pPr>
      <w:r>
        <w:rPr>
          <w:noProof/>
        </w:rPr>
        <w:drawing>
          <wp:inline distT="0" distB="0" distL="0" distR="0" wp14:anchorId="215F5F57" wp14:editId="62D93FB4">
            <wp:extent cx="4748543" cy="596636"/>
            <wp:effectExtent l="0" t="0" r="0" b="0"/>
            <wp:docPr id="14291665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9166593" name=""/>
                    <pic:cNvPicPr/>
                  </pic:nvPicPr>
                  <pic:blipFill rotWithShape="1">
                    <a:blip r:embed="rId13"/>
                    <a:srcRect l="19944" t="66980" r="23182" b="20316"/>
                    <a:stretch>
                      <a:fillRect/>
                    </a:stretch>
                  </pic:blipFill>
                  <pic:spPr bwMode="auto">
                    <a:xfrm>
                      <a:off x="0" y="0"/>
                      <a:ext cx="4756969" cy="597695"/>
                    </a:xfrm>
                    <a:prstGeom prst="rect">
                      <a:avLst/>
                    </a:prstGeom>
                    <a:ln>
                      <a:noFill/>
                    </a:ln>
                    <a:extLst>
                      <a:ext uri="{53640926-AAD7-44D8-BBD7-CCE9431645EC}">
                        <a14:shadowObscured xmlns:a14="http://schemas.microsoft.com/office/drawing/2010/main"/>
                      </a:ext>
                    </a:extLst>
                  </pic:spPr>
                </pic:pic>
              </a:graphicData>
            </a:graphic>
          </wp:inline>
        </w:drawing>
      </w:r>
    </w:p>
    <w:sectPr w:rsidR="00B9448D" w:rsidRPr="002B4128" w:rsidSect="001B1F43">
      <w:pgSz w:w="11906" w:h="16838"/>
      <w:pgMar w:top="1440" w:right="1440" w:bottom="130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Calibri"/>
    <w:panose1 w:val="00000000000000000000"/>
    <w:charset w:val="00"/>
    <w:family w:val="roman"/>
    <w:notTrueType/>
    <w:pitch w:val="default"/>
  </w:font>
  <w:font w:name="Aptos Display">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D1476"/>
    <w:multiLevelType w:val="hybridMultilevel"/>
    <w:tmpl w:val="7368FC9C"/>
    <w:lvl w:ilvl="0" w:tplc="18090003">
      <w:start w:val="1"/>
      <w:numFmt w:val="bullet"/>
      <w:lvlText w:val="o"/>
      <w:lvlJc w:val="left"/>
      <w:pPr>
        <w:ind w:left="1440" w:hanging="360"/>
      </w:pPr>
      <w:rPr>
        <w:rFonts w:ascii="Courier New" w:hAnsi="Courier New" w:cs="Courier New"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 w15:restartNumberingAfterBreak="0">
    <w:nsid w:val="0BE44DD7"/>
    <w:multiLevelType w:val="hybridMultilevel"/>
    <w:tmpl w:val="9D24D53E"/>
    <w:lvl w:ilvl="0" w:tplc="18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EC36F8B"/>
    <w:multiLevelType w:val="hybridMultilevel"/>
    <w:tmpl w:val="3C281FB4"/>
    <w:lvl w:ilvl="0" w:tplc="18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05D74AF"/>
    <w:multiLevelType w:val="hybridMultilevel"/>
    <w:tmpl w:val="2BD88BDC"/>
    <w:lvl w:ilvl="0" w:tplc="18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81C2D90"/>
    <w:multiLevelType w:val="hybridMultilevel"/>
    <w:tmpl w:val="493861AE"/>
    <w:lvl w:ilvl="0" w:tplc="18090003">
      <w:start w:val="1"/>
      <w:numFmt w:val="bullet"/>
      <w:lvlText w:val="o"/>
      <w:lvlJc w:val="left"/>
      <w:pPr>
        <w:ind w:left="1440" w:hanging="360"/>
      </w:pPr>
      <w:rPr>
        <w:rFonts w:ascii="Courier New" w:hAnsi="Courier New" w:cs="Courier New"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5" w15:restartNumberingAfterBreak="0">
    <w:nsid w:val="1F290C58"/>
    <w:multiLevelType w:val="hybridMultilevel"/>
    <w:tmpl w:val="4D6CBE5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FB22788"/>
    <w:multiLevelType w:val="hybridMultilevel"/>
    <w:tmpl w:val="29C0FE6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25F60D2E"/>
    <w:multiLevelType w:val="hybridMultilevel"/>
    <w:tmpl w:val="B8B0F00C"/>
    <w:lvl w:ilvl="0" w:tplc="18090003">
      <w:start w:val="1"/>
      <w:numFmt w:val="bullet"/>
      <w:lvlText w:val="o"/>
      <w:lvlJc w:val="left"/>
      <w:pPr>
        <w:ind w:left="1440" w:hanging="360"/>
      </w:pPr>
      <w:rPr>
        <w:rFonts w:ascii="Courier New" w:hAnsi="Courier New" w:cs="Courier New"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8" w15:restartNumberingAfterBreak="0">
    <w:nsid w:val="29A441EE"/>
    <w:multiLevelType w:val="hybridMultilevel"/>
    <w:tmpl w:val="141CBE64"/>
    <w:lvl w:ilvl="0" w:tplc="18090003">
      <w:start w:val="1"/>
      <w:numFmt w:val="bullet"/>
      <w:lvlText w:val="o"/>
      <w:lvlJc w:val="left"/>
      <w:pPr>
        <w:ind w:left="1440" w:hanging="360"/>
      </w:pPr>
      <w:rPr>
        <w:rFonts w:ascii="Courier New" w:hAnsi="Courier New" w:cs="Courier New"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9" w15:restartNumberingAfterBreak="0">
    <w:nsid w:val="2BD67C9E"/>
    <w:multiLevelType w:val="hybridMultilevel"/>
    <w:tmpl w:val="3260E3F0"/>
    <w:lvl w:ilvl="0" w:tplc="18090003">
      <w:start w:val="1"/>
      <w:numFmt w:val="bullet"/>
      <w:lvlText w:val="o"/>
      <w:lvlJc w:val="left"/>
      <w:pPr>
        <w:ind w:left="1440" w:hanging="360"/>
      </w:pPr>
      <w:rPr>
        <w:rFonts w:ascii="Courier New" w:hAnsi="Courier New" w:cs="Courier New"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0" w15:restartNumberingAfterBreak="0">
    <w:nsid w:val="2C2E0D97"/>
    <w:multiLevelType w:val="hybridMultilevel"/>
    <w:tmpl w:val="FC2A7768"/>
    <w:lvl w:ilvl="0" w:tplc="18090003">
      <w:start w:val="1"/>
      <w:numFmt w:val="bullet"/>
      <w:lvlText w:val="o"/>
      <w:lvlJc w:val="left"/>
      <w:pPr>
        <w:ind w:left="1440" w:hanging="360"/>
      </w:pPr>
      <w:rPr>
        <w:rFonts w:ascii="Courier New" w:hAnsi="Courier New" w:cs="Courier New"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1" w15:restartNumberingAfterBreak="0">
    <w:nsid w:val="33BE3200"/>
    <w:multiLevelType w:val="hybridMultilevel"/>
    <w:tmpl w:val="E77E8CB8"/>
    <w:lvl w:ilvl="0" w:tplc="18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5F77A83"/>
    <w:multiLevelType w:val="hybridMultilevel"/>
    <w:tmpl w:val="0A5A7FF6"/>
    <w:lvl w:ilvl="0" w:tplc="18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90B2D1B"/>
    <w:multiLevelType w:val="hybridMultilevel"/>
    <w:tmpl w:val="613EFCE4"/>
    <w:lvl w:ilvl="0" w:tplc="18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4D01DA2"/>
    <w:multiLevelType w:val="hybridMultilevel"/>
    <w:tmpl w:val="2042E194"/>
    <w:lvl w:ilvl="0" w:tplc="18090003">
      <w:start w:val="1"/>
      <w:numFmt w:val="bullet"/>
      <w:lvlText w:val="o"/>
      <w:lvlJc w:val="left"/>
      <w:pPr>
        <w:ind w:left="1440" w:hanging="360"/>
      </w:pPr>
      <w:rPr>
        <w:rFonts w:ascii="Courier New" w:hAnsi="Courier New" w:cs="Courier New"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5" w15:restartNumberingAfterBreak="0">
    <w:nsid w:val="48117541"/>
    <w:multiLevelType w:val="hybridMultilevel"/>
    <w:tmpl w:val="30EE919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54E10EAE"/>
    <w:multiLevelType w:val="hybridMultilevel"/>
    <w:tmpl w:val="A2866346"/>
    <w:lvl w:ilvl="0" w:tplc="1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58796861"/>
    <w:multiLevelType w:val="hybridMultilevel"/>
    <w:tmpl w:val="4CDAD684"/>
    <w:lvl w:ilvl="0" w:tplc="18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8" w15:restartNumberingAfterBreak="0">
    <w:nsid w:val="5E53531D"/>
    <w:multiLevelType w:val="hybridMultilevel"/>
    <w:tmpl w:val="31D65F3E"/>
    <w:lvl w:ilvl="0" w:tplc="18090003">
      <w:start w:val="1"/>
      <w:numFmt w:val="bullet"/>
      <w:lvlText w:val="o"/>
      <w:lvlJc w:val="left"/>
      <w:pPr>
        <w:ind w:left="1440" w:hanging="360"/>
      </w:pPr>
      <w:rPr>
        <w:rFonts w:ascii="Courier New" w:hAnsi="Courier New" w:cs="Courier New"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9" w15:restartNumberingAfterBreak="0">
    <w:nsid w:val="5FE65286"/>
    <w:multiLevelType w:val="hybridMultilevel"/>
    <w:tmpl w:val="3D1852A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6AC01FFD"/>
    <w:multiLevelType w:val="hybridMultilevel"/>
    <w:tmpl w:val="BFBE6BFE"/>
    <w:lvl w:ilvl="0" w:tplc="18090003">
      <w:start w:val="1"/>
      <w:numFmt w:val="bullet"/>
      <w:lvlText w:val="o"/>
      <w:lvlJc w:val="left"/>
      <w:pPr>
        <w:ind w:left="1440" w:hanging="360"/>
      </w:pPr>
      <w:rPr>
        <w:rFonts w:ascii="Courier New" w:hAnsi="Courier New" w:cs="Courier New"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21" w15:restartNumberingAfterBreak="0">
    <w:nsid w:val="6DDD15FB"/>
    <w:multiLevelType w:val="hybridMultilevel"/>
    <w:tmpl w:val="E82A26E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6EDD6501"/>
    <w:multiLevelType w:val="hybridMultilevel"/>
    <w:tmpl w:val="5E72A85E"/>
    <w:lvl w:ilvl="0" w:tplc="18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74B77330"/>
    <w:multiLevelType w:val="hybridMultilevel"/>
    <w:tmpl w:val="708E9B04"/>
    <w:lvl w:ilvl="0" w:tplc="18090003">
      <w:start w:val="1"/>
      <w:numFmt w:val="bullet"/>
      <w:lvlText w:val="o"/>
      <w:lvlJc w:val="left"/>
      <w:pPr>
        <w:ind w:left="1440" w:hanging="360"/>
      </w:pPr>
      <w:rPr>
        <w:rFonts w:ascii="Courier New" w:hAnsi="Courier New" w:cs="Courier New"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num w:numId="1" w16cid:durableId="821775366">
    <w:abstractNumId w:val="15"/>
  </w:num>
  <w:num w:numId="2" w16cid:durableId="1281183632">
    <w:abstractNumId w:val="6"/>
  </w:num>
  <w:num w:numId="3" w16cid:durableId="364067726">
    <w:abstractNumId w:val="20"/>
  </w:num>
  <w:num w:numId="4" w16cid:durableId="1836384456">
    <w:abstractNumId w:val="7"/>
  </w:num>
  <w:num w:numId="5" w16cid:durableId="2065332799">
    <w:abstractNumId w:val="0"/>
  </w:num>
  <w:num w:numId="6" w16cid:durableId="2093238612">
    <w:abstractNumId w:val="18"/>
  </w:num>
  <w:num w:numId="7" w16cid:durableId="363753056">
    <w:abstractNumId w:val="17"/>
  </w:num>
  <w:num w:numId="8" w16cid:durableId="1196307376">
    <w:abstractNumId w:val="4"/>
  </w:num>
  <w:num w:numId="9" w16cid:durableId="1413939268">
    <w:abstractNumId w:val="16"/>
  </w:num>
  <w:num w:numId="10" w16cid:durableId="979454263">
    <w:abstractNumId w:val="3"/>
  </w:num>
  <w:num w:numId="11" w16cid:durableId="71466441">
    <w:abstractNumId w:val="1"/>
  </w:num>
  <w:num w:numId="12" w16cid:durableId="1922375922">
    <w:abstractNumId w:val="8"/>
  </w:num>
  <w:num w:numId="13" w16cid:durableId="1158574681">
    <w:abstractNumId w:val="12"/>
  </w:num>
  <w:num w:numId="14" w16cid:durableId="115032482">
    <w:abstractNumId w:val="9"/>
  </w:num>
  <w:num w:numId="15" w16cid:durableId="436752574">
    <w:abstractNumId w:val="14"/>
  </w:num>
  <w:num w:numId="16" w16cid:durableId="821041477">
    <w:abstractNumId w:val="22"/>
  </w:num>
  <w:num w:numId="17" w16cid:durableId="2074111830">
    <w:abstractNumId w:val="19"/>
  </w:num>
  <w:num w:numId="18" w16cid:durableId="1293514770">
    <w:abstractNumId w:val="5"/>
  </w:num>
  <w:num w:numId="19" w16cid:durableId="1302152840">
    <w:abstractNumId w:val="21"/>
  </w:num>
  <w:num w:numId="20" w16cid:durableId="1918900661">
    <w:abstractNumId w:val="23"/>
  </w:num>
  <w:num w:numId="21" w16cid:durableId="2114978335">
    <w:abstractNumId w:val="2"/>
  </w:num>
  <w:num w:numId="22" w16cid:durableId="336081073">
    <w:abstractNumId w:val="13"/>
  </w:num>
  <w:num w:numId="23" w16cid:durableId="1420519220">
    <w:abstractNumId w:val="11"/>
  </w:num>
  <w:num w:numId="24" w16cid:durableId="1519207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36D"/>
    <w:rsid w:val="000176F3"/>
    <w:rsid w:val="000461FF"/>
    <w:rsid w:val="000508B4"/>
    <w:rsid w:val="00072320"/>
    <w:rsid w:val="00085F2D"/>
    <w:rsid w:val="000A0215"/>
    <w:rsid w:val="000A6C89"/>
    <w:rsid w:val="00143F8A"/>
    <w:rsid w:val="00174CF9"/>
    <w:rsid w:val="00186177"/>
    <w:rsid w:val="001960FD"/>
    <w:rsid w:val="001B11E7"/>
    <w:rsid w:val="001B1F43"/>
    <w:rsid w:val="001C5157"/>
    <w:rsid w:val="001D6FE3"/>
    <w:rsid w:val="002138A5"/>
    <w:rsid w:val="00217CAE"/>
    <w:rsid w:val="0023237C"/>
    <w:rsid w:val="002449B7"/>
    <w:rsid w:val="00260A94"/>
    <w:rsid w:val="00272FB9"/>
    <w:rsid w:val="00292640"/>
    <w:rsid w:val="002B4128"/>
    <w:rsid w:val="002D737D"/>
    <w:rsid w:val="002E3423"/>
    <w:rsid w:val="002E4A95"/>
    <w:rsid w:val="002F4071"/>
    <w:rsid w:val="00317E31"/>
    <w:rsid w:val="003224EF"/>
    <w:rsid w:val="00345697"/>
    <w:rsid w:val="00365E05"/>
    <w:rsid w:val="003800C3"/>
    <w:rsid w:val="003964D2"/>
    <w:rsid w:val="003B1B87"/>
    <w:rsid w:val="003B1FC2"/>
    <w:rsid w:val="003D4F4E"/>
    <w:rsid w:val="003E3ADE"/>
    <w:rsid w:val="003F6E31"/>
    <w:rsid w:val="00423C7D"/>
    <w:rsid w:val="00441CFF"/>
    <w:rsid w:val="00452B07"/>
    <w:rsid w:val="00452EE5"/>
    <w:rsid w:val="00455D5D"/>
    <w:rsid w:val="00483025"/>
    <w:rsid w:val="00490EB3"/>
    <w:rsid w:val="004A7571"/>
    <w:rsid w:val="004B0F12"/>
    <w:rsid w:val="004B0F2C"/>
    <w:rsid w:val="004D2970"/>
    <w:rsid w:val="004E0618"/>
    <w:rsid w:val="004E42E0"/>
    <w:rsid w:val="00501766"/>
    <w:rsid w:val="00524F33"/>
    <w:rsid w:val="0052732C"/>
    <w:rsid w:val="005519D1"/>
    <w:rsid w:val="005622C8"/>
    <w:rsid w:val="00570FA9"/>
    <w:rsid w:val="0057636D"/>
    <w:rsid w:val="0058078D"/>
    <w:rsid w:val="0059362A"/>
    <w:rsid w:val="005B07FC"/>
    <w:rsid w:val="005D2208"/>
    <w:rsid w:val="00600F03"/>
    <w:rsid w:val="00620606"/>
    <w:rsid w:val="00635E6F"/>
    <w:rsid w:val="0066003B"/>
    <w:rsid w:val="00663F83"/>
    <w:rsid w:val="00680647"/>
    <w:rsid w:val="00682075"/>
    <w:rsid w:val="00683814"/>
    <w:rsid w:val="00690814"/>
    <w:rsid w:val="00695DED"/>
    <w:rsid w:val="006B6DFC"/>
    <w:rsid w:val="00714FEA"/>
    <w:rsid w:val="007239EB"/>
    <w:rsid w:val="007466D0"/>
    <w:rsid w:val="00754F0B"/>
    <w:rsid w:val="00785842"/>
    <w:rsid w:val="007A39C5"/>
    <w:rsid w:val="007A5F29"/>
    <w:rsid w:val="007B083B"/>
    <w:rsid w:val="007C4B37"/>
    <w:rsid w:val="007F4688"/>
    <w:rsid w:val="007F5445"/>
    <w:rsid w:val="00801533"/>
    <w:rsid w:val="00802046"/>
    <w:rsid w:val="00817FE8"/>
    <w:rsid w:val="00827331"/>
    <w:rsid w:val="00831305"/>
    <w:rsid w:val="00842499"/>
    <w:rsid w:val="008446E8"/>
    <w:rsid w:val="00861A80"/>
    <w:rsid w:val="00871123"/>
    <w:rsid w:val="008A01BC"/>
    <w:rsid w:val="008E5C51"/>
    <w:rsid w:val="008F0C67"/>
    <w:rsid w:val="008F3195"/>
    <w:rsid w:val="008F7ABA"/>
    <w:rsid w:val="00947D81"/>
    <w:rsid w:val="00965FE1"/>
    <w:rsid w:val="009D43F0"/>
    <w:rsid w:val="009E4DF9"/>
    <w:rsid w:val="009F2B66"/>
    <w:rsid w:val="00A270F1"/>
    <w:rsid w:val="00A45C99"/>
    <w:rsid w:val="00A47662"/>
    <w:rsid w:val="00A53D3E"/>
    <w:rsid w:val="00A607E6"/>
    <w:rsid w:val="00A60A40"/>
    <w:rsid w:val="00A952FB"/>
    <w:rsid w:val="00A979FC"/>
    <w:rsid w:val="00AB2A7A"/>
    <w:rsid w:val="00AB3AC4"/>
    <w:rsid w:val="00AC2190"/>
    <w:rsid w:val="00AD67AB"/>
    <w:rsid w:val="00AF23B7"/>
    <w:rsid w:val="00B077E6"/>
    <w:rsid w:val="00B17CF2"/>
    <w:rsid w:val="00B359C3"/>
    <w:rsid w:val="00B45411"/>
    <w:rsid w:val="00B46A93"/>
    <w:rsid w:val="00B649A2"/>
    <w:rsid w:val="00B66BB6"/>
    <w:rsid w:val="00B6741B"/>
    <w:rsid w:val="00B71F2B"/>
    <w:rsid w:val="00B85200"/>
    <w:rsid w:val="00B86481"/>
    <w:rsid w:val="00B867D6"/>
    <w:rsid w:val="00B8744B"/>
    <w:rsid w:val="00B8756F"/>
    <w:rsid w:val="00B9448D"/>
    <w:rsid w:val="00BA53B3"/>
    <w:rsid w:val="00BA5D4D"/>
    <w:rsid w:val="00BB1E49"/>
    <w:rsid w:val="00BC011F"/>
    <w:rsid w:val="00BC32C8"/>
    <w:rsid w:val="00BF2C29"/>
    <w:rsid w:val="00BF49F9"/>
    <w:rsid w:val="00C0376F"/>
    <w:rsid w:val="00C102BF"/>
    <w:rsid w:val="00C32084"/>
    <w:rsid w:val="00C45018"/>
    <w:rsid w:val="00C76BFD"/>
    <w:rsid w:val="00C86D1B"/>
    <w:rsid w:val="00C9407C"/>
    <w:rsid w:val="00CD11D5"/>
    <w:rsid w:val="00CD6D41"/>
    <w:rsid w:val="00CD6E03"/>
    <w:rsid w:val="00CF28DB"/>
    <w:rsid w:val="00D00E3B"/>
    <w:rsid w:val="00D40157"/>
    <w:rsid w:val="00D461FF"/>
    <w:rsid w:val="00D57719"/>
    <w:rsid w:val="00D63CEA"/>
    <w:rsid w:val="00D94438"/>
    <w:rsid w:val="00DB48CF"/>
    <w:rsid w:val="00DC0E89"/>
    <w:rsid w:val="00DC0F4B"/>
    <w:rsid w:val="00DD03E7"/>
    <w:rsid w:val="00DE57CE"/>
    <w:rsid w:val="00E01869"/>
    <w:rsid w:val="00E169E8"/>
    <w:rsid w:val="00E432C9"/>
    <w:rsid w:val="00E442D9"/>
    <w:rsid w:val="00E4759C"/>
    <w:rsid w:val="00E66672"/>
    <w:rsid w:val="00E7392E"/>
    <w:rsid w:val="00E742B0"/>
    <w:rsid w:val="00E90465"/>
    <w:rsid w:val="00E91F65"/>
    <w:rsid w:val="00EA2432"/>
    <w:rsid w:val="00EC23D0"/>
    <w:rsid w:val="00EF1C93"/>
    <w:rsid w:val="00F02D6B"/>
    <w:rsid w:val="00F26775"/>
    <w:rsid w:val="00F348FA"/>
    <w:rsid w:val="00F50E21"/>
    <w:rsid w:val="00F5245C"/>
    <w:rsid w:val="00F6486E"/>
    <w:rsid w:val="00F76779"/>
    <w:rsid w:val="00FA12CF"/>
    <w:rsid w:val="00FA714C"/>
    <w:rsid w:val="00FB35D9"/>
    <w:rsid w:val="00FC3123"/>
    <w:rsid w:val="00FD03A5"/>
    <w:rsid w:val="00FD655B"/>
    <w:rsid w:val="14274FC7"/>
    <w:rsid w:val="1D0A08F2"/>
    <w:rsid w:val="3BDD63C2"/>
    <w:rsid w:val="4ECB1363"/>
    <w:rsid w:val="6BB4506E"/>
    <w:rsid w:val="71EAD5A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40BBF"/>
  <w15:chartTrackingRefBased/>
  <w15:docId w15:val="{46D17399-5D0B-455E-8315-6BC186F68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63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763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7636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7636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7636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763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63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63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636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63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763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763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63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763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63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63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63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636D"/>
    <w:rPr>
      <w:rFonts w:eastAsiaTheme="majorEastAsia" w:cstheme="majorBidi"/>
      <w:color w:val="272727" w:themeColor="text1" w:themeTint="D8"/>
    </w:rPr>
  </w:style>
  <w:style w:type="paragraph" w:styleId="Title">
    <w:name w:val="Title"/>
    <w:basedOn w:val="Normal"/>
    <w:next w:val="Normal"/>
    <w:link w:val="TitleChar"/>
    <w:uiPriority w:val="10"/>
    <w:qFormat/>
    <w:rsid w:val="005763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63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63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63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636D"/>
    <w:pPr>
      <w:spacing w:before="160"/>
      <w:jc w:val="center"/>
    </w:pPr>
    <w:rPr>
      <w:i/>
      <w:iCs/>
      <w:color w:val="404040" w:themeColor="text1" w:themeTint="BF"/>
    </w:rPr>
  </w:style>
  <w:style w:type="character" w:customStyle="1" w:styleId="QuoteChar">
    <w:name w:val="Quote Char"/>
    <w:basedOn w:val="DefaultParagraphFont"/>
    <w:link w:val="Quote"/>
    <w:uiPriority w:val="29"/>
    <w:rsid w:val="0057636D"/>
    <w:rPr>
      <w:i/>
      <w:iCs/>
      <w:color w:val="404040" w:themeColor="text1" w:themeTint="BF"/>
    </w:rPr>
  </w:style>
  <w:style w:type="paragraph" w:styleId="ListParagraph">
    <w:name w:val="List Paragraph"/>
    <w:basedOn w:val="Normal"/>
    <w:uiPriority w:val="34"/>
    <w:qFormat/>
    <w:rsid w:val="0057636D"/>
    <w:pPr>
      <w:ind w:left="720"/>
      <w:contextualSpacing/>
    </w:pPr>
  </w:style>
  <w:style w:type="character" w:styleId="IntenseEmphasis">
    <w:name w:val="Intense Emphasis"/>
    <w:basedOn w:val="DefaultParagraphFont"/>
    <w:uiPriority w:val="21"/>
    <w:qFormat/>
    <w:rsid w:val="0057636D"/>
    <w:rPr>
      <w:i/>
      <w:iCs/>
      <w:color w:val="0F4761" w:themeColor="accent1" w:themeShade="BF"/>
    </w:rPr>
  </w:style>
  <w:style w:type="paragraph" w:styleId="IntenseQuote">
    <w:name w:val="Intense Quote"/>
    <w:basedOn w:val="Normal"/>
    <w:next w:val="Normal"/>
    <w:link w:val="IntenseQuoteChar"/>
    <w:uiPriority w:val="30"/>
    <w:qFormat/>
    <w:rsid w:val="005763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7636D"/>
    <w:rPr>
      <w:i/>
      <w:iCs/>
      <w:color w:val="0F4761" w:themeColor="accent1" w:themeShade="BF"/>
    </w:rPr>
  </w:style>
  <w:style w:type="character" w:styleId="IntenseReference">
    <w:name w:val="Intense Reference"/>
    <w:basedOn w:val="DefaultParagraphFont"/>
    <w:uiPriority w:val="32"/>
    <w:qFormat/>
    <w:rsid w:val="0057636D"/>
    <w:rPr>
      <w:b/>
      <w:bCs/>
      <w:smallCaps/>
      <w:color w:val="0F4761" w:themeColor="accent1" w:themeShade="BF"/>
      <w:spacing w:val="5"/>
    </w:rPr>
  </w:style>
  <w:style w:type="character" w:styleId="Hyperlink">
    <w:name w:val="Hyperlink"/>
    <w:basedOn w:val="DefaultParagraphFont"/>
    <w:uiPriority w:val="99"/>
    <w:unhideWhenUsed/>
    <w:rsid w:val="003B1B87"/>
    <w:rPr>
      <w:color w:val="467886" w:themeColor="hyperlink"/>
      <w:u w:val="single"/>
    </w:rPr>
  </w:style>
  <w:style w:type="character" w:styleId="UnresolvedMention">
    <w:name w:val="Unresolved Mention"/>
    <w:basedOn w:val="DefaultParagraphFont"/>
    <w:uiPriority w:val="99"/>
    <w:semiHidden/>
    <w:unhideWhenUsed/>
    <w:rsid w:val="003B1B87"/>
    <w:rPr>
      <w:color w:val="605E5C"/>
      <w:shd w:val="clear" w:color="auto" w:fill="E1DFDD"/>
    </w:rPr>
  </w:style>
  <w:style w:type="table" w:customStyle="1" w:styleId="TableGrid1">
    <w:name w:val="Table Grid1"/>
    <w:basedOn w:val="TableNormal"/>
    <w:next w:val="TableGrid"/>
    <w:uiPriority w:val="59"/>
    <w:rsid w:val="00E432C9"/>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432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3130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cruitment@limerickcitypartnership.ie"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limerickcitypartnership.ie/work-us" TargetMode="External"/><Relationship Id="rId4" Type="http://schemas.openxmlformats.org/officeDocument/2006/relationships/numbering" Target="numbering.xml"/><Relationship Id="rId9" Type="http://schemas.openxmlformats.org/officeDocument/2006/relationships/hyperlink" Target="https://limerickcitypartnership.i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C70A293FACD374F8A02A724C11B948F" ma:contentTypeVersion="14" ma:contentTypeDescription="Create a new document." ma:contentTypeScope="" ma:versionID="8a1df35e8a7c76028110ea6f2ff54a6f">
  <xsd:schema xmlns:xsd="http://www.w3.org/2001/XMLSchema" xmlns:xs="http://www.w3.org/2001/XMLSchema" xmlns:p="http://schemas.microsoft.com/office/2006/metadata/properties" xmlns:ns2="3a0f7543-2de6-4498-ac88-bc3cb74a1de0" xmlns:ns3="1bb51d98-27b4-473f-ad2f-a5e510d87ca0" targetNamespace="http://schemas.microsoft.com/office/2006/metadata/properties" ma:root="true" ma:fieldsID="28170b696db56103738351dd8e273c56" ns2:_="" ns3:_="">
    <xsd:import namespace="3a0f7543-2de6-4498-ac88-bc3cb74a1de0"/>
    <xsd:import namespace="1bb51d98-27b4-473f-ad2f-a5e510d87ca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0f7543-2de6-4498-ac88-bc3cb74a1d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a311558-0b3a-4377-9b67-a67fd9d92dfe"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bb51d98-27b4-473f-ad2f-a5e510d87ca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0033581-771e-45c1-b3c2-45a2a8c398fb}" ma:internalName="TaxCatchAll" ma:showField="CatchAllData" ma:web="1bb51d98-27b4-473f-ad2f-a5e510d87ca0">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bb51d98-27b4-473f-ad2f-a5e510d87ca0" xsi:nil="true"/>
    <lcf76f155ced4ddcb4097134ff3c332f xmlns="3a0f7543-2de6-4498-ac88-bc3cb74a1de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8D4210-CE49-462A-AB5B-2BB8E8B556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0f7543-2de6-4498-ac88-bc3cb74a1de0"/>
    <ds:schemaRef ds:uri="1bb51d98-27b4-473f-ad2f-a5e510d87c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185E1E-7B17-475E-B993-FA96F843BF61}">
  <ds:schemaRefs>
    <ds:schemaRef ds:uri="http://schemas.microsoft.com/office/2006/metadata/properties"/>
    <ds:schemaRef ds:uri="http://schemas.microsoft.com/office/infopath/2007/PartnerControls"/>
    <ds:schemaRef ds:uri="1bb51d98-27b4-473f-ad2f-a5e510d87ca0"/>
    <ds:schemaRef ds:uri="3a0f7543-2de6-4498-ac88-bc3cb74a1de0"/>
  </ds:schemaRefs>
</ds:datastoreItem>
</file>

<file path=customXml/itemProps3.xml><?xml version="1.0" encoding="utf-8"?>
<ds:datastoreItem xmlns:ds="http://schemas.openxmlformats.org/officeDocument/2006/customXml" ds:itemID="{2B7AA0BB-42AB-4F21-ABEF-1B3F2FB3FD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1458</Words>
  <Characters>8312</Characters>
  <Application>Microsoft Office Word</Application>
  <DocSecurity>4</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9751</CharactersWithSpaces>
  <SharedDoc>false</SharedDoc>
  <HLinks>
    <vt:vector size="18" baseType="variant">
      <vt:variant>
        <vt:i4>720941</vt:i4>
      </vt:variant>
      <vt:variant>
        <vt:i4>6</vt:i4>
      </vt:variant>
      <vt:variant>
        <vt:i4>0</vt:i4>
      </vt:variant>
      <vt:variant>
        <vt:i4>5</vt:i4>
      </vt:variant>
      <vt:variant>
        <vt:lpwstr>mailto:recruitment@limerickcitypartnership.ie</vt:lpwstr>
      </vt:variant>
      <vt:variant>
        <vt:lpwstr/>
      </vt:variant>
      <vt:variant>
        <vt:i4>7667830</vt:i4>
      </vt:variant>
      <vt:variant>
        <vt:i4>3</vt:i4>
      </vt:variant>
      <vt:variant>
        <vt:i4>0</vt:i4>
      </vt:variant>
      <vt:variant>
        <vt:i4>5</vt:i4>
      </vt:variant>
      <vt:variant>
        <vt:lpwstr>https://limerickcitypartnership.ie/work-us</vt:lpwstr>
      </vt:variant>
      <vt:variant>
        <vt:lpwstr/>
      </vt:variant>
      <vt:variant>
        <vt:i4>3014696</vt:i4>
      </vt:variant>
      <vt:variant>
        <vt:i4>0</vt:i4>
      </vt:variant>
      <vt:variant>
        <vt:i4>0</vt:i4>
      </vt:variant>
      <vt:variant>
        <vt:i4>5</vt:i4>
      </vt:variant>
      <vt:variant>
        <vt:lpwstr>https://limerickcitypartnership.ie/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Bielinska</dc:creator>
  <cp:keywords/>
  <dc:description/>
  <cp:lastModifiedBy>Jennifer Moroney-Ward</cp:lastModifiedBy>
  <cp:revision>103</cp:revision>
  <dcterms:created xsi:type="dcterms:W3CDTF">2026-02-11T17:10:00Z</dcterms:created>
  <dcterms:modified xsi:type="dcterms:W3CDTF">2026-02-12T09:08:00Z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0x0101003C70A293FACD374F8A02A724C11B948F</vt:lpwstr>
  </property>
  <property fmtid="{D5CDD505-2E9C-101B-9397-08002B2CF9AE}" pid="3" name="MediaServiceImageTags">
    <vt:lpwstr/>
  </property>
</Properties>
</file>