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45A2692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92589"/>
                            <a:ext cx="2584450" cy="882786"/>
                          </a:xfrm>
                          <a:prstGeom prst="rect">
                            <a:avLst/>
                          </a:prstGeom>
                          <a:noFill/>
                          <a:ln w="9525">
                            <a:noFill/>
                            <a:miter lim="800000"/>
                            <a:headEnd/>
                            <a:tailEnd/>
                          </a:ln>
                        </wps:spPr>
                        <wps:txbx>
                          <w:txbxContent>
                            <w:p w14:paraId="55D0C39A" w14:textId="2435CA47" w:rsidR="00BF66D7" w:rsidRPr="003F362F" w:rsidRDefault="00591140" w:rsidP="00591140">
                              <w:pPr>
                                <w:jc w:val="center"/>
                                <w:rPr>
                                  <w:b/>
                                  <w:color w:val="FFFFFF" w:themeColor="background1"/>
                                  <w:sz w:val="48"/>
                                  <w:szCs w:val="48"/>
                                </w:rPr>
                              </w:pPr>
                              <w:r>
                                <w:rPr>
                                  <w:b/>
                                  <w:color w:val="FFFFFF" w:themeColor="background1"/>
                                  <w:sz w:val="48"/>
                                  <w:szCs w:val="48"/>
                                </w:rPr>
                                <w:t>Major Donor Manager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925;width:25845;height: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2435CA47" w:rsidR="00BF66D7" w:rsidRPr="003F362F" w:rsidRDefault="00591140" w:rsidP="00591140">
                        <w:pPr>
                          <w:jc w:val="center"/>
                          <w:rPr>
                            <w:b/>
                            <w:color w:val="FFFFFF" w:themeColor="background1"/>
                            <w:sz w:val="48"/>
                            <w:szCs w:val="48"/>
                          </w:rPr>
                        </w:pPr>
                        <w:r>
                          <w:rPr>
                            <w:b/>
                            <w:color w:val="FFFFFF" w:themeColor="background1"/>
                            <w:sz w:val="48"/>
                            <w:szCs w:val="48"/>
                          </w:rPr>
                          <w:t>Major Donor Manager</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09DCFA5F">
      <w:pPr>
        <w:rPr>
          <w:color w:val="212431"/>
          <w:shd w:val="clear" w:color="auto" w:fill="FFFFFF"/>
        </w:rPr>
      </w:pPr>
    </w:p>
    <w:p w14:paraId="1826ED48" w14:textId="1744F1AE" w:rsidR="00733EAE" w:rsidRDefault="00733EAE" w:rsidP="09DCFA5F">
      <w:pPr>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Pr>
          <w:color w:val="212431"/>
          <w:shd w:val="clear" w:color="auto" w:fill="FFFFFF"/>
        </w:rPr>
        <w:tab/>
      </w:r>
      <w:r w:rsidR="006B5B38" w:rsidRPr="00591140">
        <w:rPr>
          <w:bCs/>
          <w:lang w:val="en-US"/>
        </w:rPr>
        <w:t>Major Donor Manager</w:t>
      </w:r>
    </w:p>
    <w:p w14:paraId="68BD7750" w14:textId="0BA10F62" w:rsidR="5506C156" w:rsidRDefault="5506C156" w:rsidP="3C3F3683">
      <w:pPr>
        <w:rPr>
          <w:b/>
          <w:bCs/>
          <w:color w:val="212431"/>
        </w:rPr>
      </w:pPr>
      <w:r w:rsidRPr="169B1D59">
        <w:rPr>
          <w:b/>
          <w:bCs/>
          <w:color w:val="212431"/>
        </w:rPr>
        <w:t xml:space="preserve">Reports to: </w:t>
      </w:r>
      <w:r>
        <w:tab/>
      </w:r>
      <w:r>
        <w:tab/>
      </w:r>
      <w:r w:rsidR="006B5B38" w:rsidRPr="00591140">
        <w:rPr>
          <w:bCs/>
          <w:lang w:val="en-US"/>
        </w:rPr>
        <w:t>Head of Corporate and Major Donor Fundraising</w:t>
      </w:r>
    </w:p>
    <w:p w14:paraId="3FC932EA" w14:textId="7605D30B" w:rsidR="00733EAE" w:rsidRDefault="00733EAE" w:rsidP="1FF98E89">
      <w:pPr>
        <w:ind w:left="2160" w:hanging="2160"/>
        <w:rPr>
          <w:bCs/>
          <w:lang w:val="en-US"/>
        </w:rPr>
      </w:pPr>
      <w:r w:rsidRPr="1FF98E89">
        <w:rPr>
          <w:b/>
          <w:bCs/>
          <w:color w:val="212431"/>
          <w:shd w:val="clear" w:color="auto" w:fill="FFFFFF"/>
        </w:rPr>
        <w:t>Terms:</w:t>
      </w:r>
      <w:r w:rsidRPr="00C447E8">
        <w:rPr>
          <w:b/>
          <w:color w:val="212431"/>
          <w:shd w:val="clear" w:color="auto" w:fill="FFFFFF"/>
        </w:rPr>
        <w:tab/>
      </w:r>
      <w:r w:rsidR="006B5B38" w:rsidRPr="00591140">
        <w:rPr>
          <w:bCs/>
          <w:lang w:val="en-US"/>
        </w:rPr>
        <w:t>Permanent, Hybrid model (50% office attendance)</w:t>
      </w:r>
    </w:p>
    <w:p w14:paraId="21A8B5CB" w14:textId="0F75BE31" w:rsidR="00591140" w:rsidRPr="000E7BB4" w:rsidRDefault="00591140" w:rsidP="1FF98E89">
      <w:pPr>
        <w:ind w:left="2160" w:hanging="2160"/>
        <w:rPr>
          <w:i/>
          <w:iCs/>
          <w:color w:val="212431"/>
          <w:shd w:val="clear" w:color="auto" w:fill="FFFFFF"/>
        </w:rPr>
      </w:pPr>
      <w:r>
        <w:rPr>
          <w:b/>
          <w:bCs/>
          <w:color w:val="212431"/>
          <w:shd w:val="clear" w:color="auto" w:fill="FFFFFF"/>
        </w:rPr>
        <w:t>Location:</w:t>
      </w:r>
      <w:r>
        <w:rPr>
          <w:i/>
          <w:iCs/>
          <w:color w:val="212431"/>
          <w:shd w:val="clear" w:color="auto" w:fill="FFFFFF"/>
        </w:rPr>
        <w:tab/>
      </w:r>
      <w:r w:rsidRPr="00591140">
        <w:rPr>
          <w:color w:val="212431"/>
          <w:shd w:val="clear" w:color="auto" w:fill="FFFFFF"/>
        </w:rPr>
        <w:t>Head Office, Camden Street, Dublin 2, Ireland</w:t>
      </w:r>
      <w:r>
        <w:rPr>
          <w:i/>
          <w:iCs/>
          <w:color w:val="212431"/>
          <w:shd w:val="clear" w:color="auto" w:fill="FFFFFF"/>
        </w:rPr>
        <w:t xml:space="preserve"> </w:t>
      </w:r>
    </w:p>
    <w:p w14:paraId="613FFB09" w14:textId="061E312A" w:rsidR="00733EAE" w:rsidRDefault="00733EAE" w:rsidP="09DCFA5F">
      <w:pPr>
        <w:rPr>
          <w:color w:val="212431"/>
          <w:shd w:val="clear" w:color="auto" w:fill="FFFFFF"/>
        </w:rPr>
      </w:pPr>
      <w:r w:rsidRPr="3C3F3683">
        <w:rPr>
          <w:b/>
          <w:bCs/>
          <w:color w:val="212431"/>
          <w:shd w:val="clear" w:color="auto" w:fill="FFFFFF"/>
        </w:rPr>
        <w:t>Salary:</w:t>
      </w:r>
      <w:r>
        <w:rPr>
          <w:color w:val="212431"/>
          <w:shd w:val="clear" w:color="auto" w:fill="FFFFFF"/>
        </w:rPr>
        <w:tab/>
      </w:r>
      <w:r>
        <w:rPr>
          <w:color w:val="212431"/>
          <w:shd w:val="clear" w:color="auto" w:fill="FFFFFF"/>
        </w:rPr>
        <w:tab/>
      </w:r>
      <w:r>
        <w:rPr>
          <w:color w:val="212431"/>
          <w:shd w:val="clear" w:color="auto" w:fill="FFFFFF"/>
        </w:rPr>
        <w:tab/>
      </w:r>
      <w:r w:rsidR="001D4322" w:rsidRPr="00591140">
        <w:rPr>
          <w:color w:val="212431"/>
          <w:shd w:val="clear" w:color="auto" w:fill="FFFFFF"/>
        </w:rPr>
        <w:t>GB6 / €57,683 - €64,092</w:t>
      </w:r>
    </w:p>
    <w:p w14:paraId="5632A295" w14:textId="77777777" w:rsidR="006B5B38" w:rsidRDefault="00733EAE" w:rsidP="006B5B38">
      <w:pPr>
        <w:spacing w:after="0"/>
        <w:ind w:left="2160" w:hanging="2160"/>
        <w:jc w:val="both"/>
        <w:rPr>
          <w:b/>
          <w:lang w:val="en-US"/>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r w:rsidR="006B5B38" w:rsidRPr="00591140">
        <w:rPr>
          <w:bCs/>
          <w:lang w:val="en-US"/>
        </w:rPr>
        <w:t xml:space="preserve">Some travel will be required throughout Ireland, primarily in Dublin. Occasional overseas travel to Concern’s </w:t>
      </w:r>
      <w:proofErr w:type="spellStart"/>
      <w:r w:rsidR="006B5B38" w:rsidRPr="00591140">
        <w:rPr>
          <w:bCs/>
          <w:lang w:val="en-US"/>
        </w:rPr>
        <w:t>programmes</w:t>
      </w:r>
      <w:proofErr w:type="spellEnd"/>
      <w:r w:rsidR="006B5B38" w:rsidRPr="00591140">
        <w:rPr>
          <w:bCs/>
          <w:lang w:val="en-US"/>
        </w:rPr>
        <w:t xml:space="preserve"> may be a feature of this role.</w:t>
      </w:r>
    </w:p>
    <w:p w14:paraId="3DAF839C" w14:textId="77777777" w:rsidR="006B5B38" w:rsidRPr="00206999" w:rsidRDefault="006B5B38" w:rsidP="006B5B38">
      <w:pPr>
        <w:spacing w:after="0"/>
        <w:ind w:left="2160" w:hanging="2160"/>
        <w:jc w:val="both"/>
        <w:rPr>
          <w:b/>
          <w:lang w:val="en-US"/>
        </w:rPr>
      </w:pPr>
    </w:p>
    <w:p w14:paraId="4654CC68" w14:textId="31B457C2" w:rsidR="006D1B42" w:rsidRPr="006D1B42" w:rsidRDefault="00733EAE" w:rsidP="006B5B38">
      <w:pPr>
        <w:ind w:left="2160" w:hanging="2160"/>
        <w:rPr>
          <w:lang w:val="en-GB"/>
        </w:rPr>
      </w:pPr>
      <w:r w:rsidRPr="1FF98E89">
        <w:rPr>
          <w:b/>
          <w:bCs/>
          <w:color w:val="212431"/>
          <w:shd w:val="clear" w:color="auto" w:fill="FFFFFF"/>
        </w:rPr>
        <w:t>About Concern:</w:t>
      </w:r>
      <w:r w:rsidR="006B5B38">
        <w:rPr>
          <w:b/>
          <w:bCs/>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006D1B42">
      <w:pPr>
        <w:ind w:left="2160"/>
        <w:rPr>
          <w:rFonts w:cstheme="minorHAnsi"/>
          <w:lang w:val="en-GB"/>
        </w:rPr>
      </w:pPr>
      <w:r w:rsidRPr="006D1B42">
        <w:rPr>
          <w:rFonts w:cstheme="minorHAnsi"/>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006D1B42">
      <w:pPr>
        <w:ind w:left="2160"/>
        <w:rPr>
          <w:rFonts w:cstheme="minorHAnsi"/>
          <w:lang w:val="en-GB"/>
        </w:rPr>
      </w:pPr>
      <w:r w:rsidRPr="006D1B42">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37D733FC" w14:textId="3A52949B" w:rsidR="006B5B38" w:rsidRDefault="000E7BB4" w:rsidP="006B5B38">
      <w:pPr>
        <w:spacing w:after="0"/>
        <w:ind w:left="2160" w:hanging="2160"/>
        <w:jc w:val="both"/>
        <w:rPr>
          <w:lang w:val="en-US"/>
        </w:rPr>
      </w:pPr>
      <w:r>
        <w:rPr>
          <w:b/>
        </w:rPr>
        <w:t>Role Purpose</w:t>
      </w:r>
      <w:r w:rsidR="00C447E8" w:rsidRPr="00C447E8">
        <w:rPr>
          <w:b/>
        </w:rPr>
        <w:t>:</w:t>
      </w:r>
      <w:r w:rsidR="00C447E8">
        <w:t xml:space="preserve"> </w:t>
      </w:r>
      <w:r w:rsidR="00C447E8">
        <w:tab/>
      </w:r>
      <w:r w:rsidR="006B5B38">
        <w:rPr>
          <w:lang w:val="en-US"/>
        </w:rPr>
        <w:t xml:space="preserve">The successful candidate will play a lead role in </w:t>
      </w:r>
      <w:r w:rsidR="006B5B38" w:rsidRPr="005A0465">
        <w:rPr>
          <w:lang w:val="en-US"/>
        </w:rPr>
        <w:t>nourish</w:t>
      </w:r>
      <w:r w:rsidR="006B5B38">
        <w:rPr>
          <w:lang w:val="en-US"/>
        </w:rPr>
        <w:t>ing</w:t>
      </w:r>
      <w:r w:rsidR="006B5B38" w:rsidRPr="005A0465">
        <w:rPr>
          <w:lang w:val="en-US"/>
        </w:rPr>
        <w:t xml:space="preserve"> and grow</w:t>
      </w:r>
      <w:r w:rsidR="006B5B38">
        <w:rPr>
          <w:lang w:val="en-US"/>
        </w:rPr>
        <w:t>ing</w:t>
      </w:r>
      <w:r w:rsidR="006B5B38" w:rsidRPr="005A0465">
        <w:rPr>
          <w:lang w:val="en-US"/>
        </w:rPr>
        <w:t xml:space="preserve"> support from</w:t>
      </w:r>
      <w:r w:rsidR="006B5B38">
        <w:rPr>
          <w:lang w:val="en-US"/>
        </w:rPr>
        <w:t xml:space="preserve"> major donors in the Republic of Ireland, specifically from private individuals and family foundations. The opportunity comes at an exciting time when Concern is embarking on a new </w:t>
      </w:r>
      <w:proofErr w:type="spellStart"/>
      <w:r w:rsidR="006B5B38">
        <w:rPr>
          <w:lang w:val="en-US"/>
        </w:rPr>
        <w:t>organisational</w:t>
      </w:r>
      <w:proofErr w:type="spellEnd"/>
      <w:r w:rsidR="006B5B38">
        <w:rPr>
          <w:lang w:val="en-US"/>
        </w:rPr>
        <w:t xml:space="preserve"> strategy, with a strong focus on private fundraising, including from major donors.</w:t>
      </w:r>
    </w:p>
    <w:p w14:paraId="55F22C8D" w14:textId="77777777" w:rsidR="006B5B38" w:rsidRDefault="006B5B38" w:rsidP="006B5B38">
      <w:pPr>
        <w:spacing w:after="0"/>
        <w:ind w:left="2160"/>
        <w:jc w:val="both"/>
        <w:rPr>
          <w:lang w:val="en-US"/>
        </w:rPr>
      </w:pPr>
    </w:p>
    <w:p w14:paraId="46A40D8A" w14:textId="44449230" w:rsidR="006B5B38" w:rsidRDefault="006B5B38" w:rsidP="006B5B38">
      <w:pPr>
        <w:spacing w:after="0"/>
        <w:ind w:left="2160"/>
        <w:jc w:val="both"/>
        <w:rPr>
          <w:lang w:val="en-US"/>
        </w:rPr>
      </w:pPr>
      <w:r>
        <w:rPr>
          <w:lang w:val="en-US"/>
        </w:rPr>
        <w:t>The post-holder will have the opportunity to develop connections with new donors, as well as deepen relationships with existing ones,</w:t>
      </w:r>
      <w:r w:rsidRPr="00730C85">
        <w:t xml:space="preserve"> </w:t>
      </w:r>
      <w:r w:rsidRPr="00730C85">
        <w:rPr>
          <w:lang w:val="en-US"/>
        </w:rPr>
        <w:t>through well-targeted and</w:t>
      </w:r>
      <w:r>
        <w:rPr>
          <w:lang w:val="en-US"/>
        </w:rPr>
        <w:t xml:space="preserve"> </w:t>
      </w:r>
      <w:r w:rsidRPr="00730C85">
        <w:rPr>
          <w:lang w:val="en-US"/>
        </w:rPr>
        <w:t>innovative approaches.</w:t>
      </w:r>
      <w:r>
        <w:rPr>
          <w:lang w:val="en-US"/>
        </w:rPr>
        <w:t xml:space="preserve"> They will develop and implement relationship plans to meet the aspirations of each </w:t>
      </w:r>
      <w:r w:rsidR="00591140">
        <w:rPr>
          <w:lang w:val="en-US"/>
        </w:rPr>
        <w:t>donor and</w:t>
      </w:r>
      <w:r>
        <w:rPr>
          <w:lang w:val="en-US"/>
        </w:rPr>
        <w:t xml:space="preserve"> will have the opportunity to engage with supporters in relation to </w:t>
      </w:r>
      <w:r w:rsidRPr="00730C85">
        <w:rPr>
          <w:lang w:val="en-US"/>
        </w:rPr>
        <w:t>global development</w:t>
      </w:r>
      <w:r>
        <w:rPr>
          <w:lang w:val="en-US"/>
        </w:rPr>
        <w:t xml:space="preserve"> </w:t>
      </w:r>
      <w:r w:rsidRPr="00730C85">
        <w:rPr>
          <w:lang w:val="en-US"/>
        </w:rPr>
        <w:t>and humanitarian issues.</w:t>
      </w:r>
      <w:r>
        <w:rPr>
          <w:lang w:val="en-US"/>
        </w:rPr>
        <w:t xml:space="preserve"> </w:t>
      </w:r>
      <w:r w:rsidRPr="009154E3">
        <w:rPr>
          <w:lang w:val="en-US"/>
        </w:rPr>
        <w:t xml:space="preserve">The successful applicant will be part of a highly motivated fundraising team </w:t>
      </w:r>
      <w:r>
        <w:rPr>
          <w:lang w:val="en-US"/>
        </w:rPr>
        <w:t xml:space="preserve">and will work with a range of stakeholders across the Concern organization. </w:t>
      </w:r>
    </w:p>
    <w:p w14:paraId="017BE5C5" w14:textId="77777777" w:rsidR="00877508" w:rsidRDefault="00877508" w:rsidP="006B5B38">
      <w:pPr>
        <w:ind w:left="2160" w:hanging="2160"/>
        <w:jc w:val="both"/>
        <w:rPr>
          <w:b/>
        </w:rPr>
      </w:pPr>
    </w:p>
    <w:p w14:paraId="62179D0A" w14:textId="099703DD" w:rsidR="00C447E8" w:rsidRPr="00C447E8" w:rsidRDefault="00C447E8" w:rsidP="006B5B38">
      <w:pPr>
        <w:ind w:left="2160" w:hanging="2160"/>
        <w:jc w:val="both"/>
        <w:rPr>
          <w:b/>
        </w:rPr>
      </w:pPr>
      <w:r w:rsidRPr="00C447E8">
        <w:rPr>
          <w:b/>
        </w:rPr>
        <w:t>Responsibilities:</w:t>
      </w:r>
    </w:p>
    <w:p w14:paraId="38DAB184" w14:textId="77777777" w:rsidR="006B5B38" w:rsidRDefault="006B5B38" w:rsidP="006B5B38">
      <w:pPr>
        <w:pStyle w:val="ListParagraph"/>
        <w:numPr>
          <w:ilvl w:val="0"/>
          <w:numId w:val="14"/>
        </w:numPr>
      </w:pPr>
      <w:r w:rsidRPr="005B2126">
        <w:rPr>
          <w:b/>
          <w:bCs/>
        </w:rPr>
        <w:t>Strategy Delivery</w:t>
      </w:r>
      <w:r>
        <w:t>: devise and implement annual operational plans to support the delivery of Concern’s major donor fundraising strategy</w:t>
      </w:r>
    </w:p>
    <w:p w14:paraId="38D8F4A3" w14:textId="77777777" w:rsidR="006B5B38" w:rsidRPr="005E63C9" w:rsidRDefault="006B5B38" w:rsidP="006B5B38">
      <w:pPr>
        <w:pStyle w:val="ListParagraph"/>
        <w:numPr>
          <w:ilvl w:val="0"/>
          <w:numId w:val="14"/>
        </w:numPr>
        <w:rPr>
          <w:lang w:val="en-US"/>
        </w:rPr>
      </w:pPr>
      <w:r w:rsidRPr="004B7275">
        <w:rPr>
          <w:b/>
          <w:bCs/>
        </w:rPr>
        <w:t>Operational Delivery</w:t>
      </w:r>
      <w:r>
        <w:t>: m</w:t>
      </w:r>
      <w:r w:rsidRPr="002A771F">
        <w:t xml:space="preserve">anage and grow fundraising income from </w:t>
      </w:r>
      <w:r>
        <w:t xml:space="preserve">new and existing </w:t>
      </w:r>
      <w:r w:rsidRPr="002A771F">
        <w:t>private individuals and family foundations in Ireland</w:t>
      </w:r>
      <w:r>
        <w:t>, employing</w:t>
      </w:r>
      <w:r w:rsidRPr="002A771F">
        <w:t xml:space="preserve"> an array of donor propositions, including project sponsorship, appeal campaigns, events, and tailored donor propositions.</w:t>
      </w:r>
    </w:p>
    <w:p w14:paraId="762DE954" w14:textId="77777777" w:rsidR="006B5B38" w:rsidRPr="00457511" w:rsidRDefault="006B5B38" w:rsidP="006B5B38">
      <w:pPr>
        <w:pStyle w:val="ListParagraph"/>
        <w:numPr>
          <w:ilvl w:val="0"/>
          <w:numId w:val="14"/>
        </w:numPr>
        <w:rPr>
          <w:lang w:val="en-US"/>
        </w:rPr>
      </w:pPr>
      <w:r w:rsidRPr="005B2126">
        <w:rPr>
          <w:b/>
          <w:bCs/>
        </w:rPr>
        <w:t>Team Leadership</w:t>
      </w:r>
      <w:r w:rsidRPr="002A771F">
        <w:t>: provide leadership to a small major donor team (one direct report) and other stakeholders</w:t>
      </w:r>
      <w:r>
        <w:t xml:space="preserve"> to deliver major donor fundraising objectives</w:t>
      </w:r>
    </w:p>
    <w:p w14:paraId="5A5D2CBB" w14:textId="77777777" w:rsidR="006B5B38" w:rsidRPr="002A771F" w:rsidRDefault="006B5B38" w:rsidP="006B5B38">
      <w:pPr>
        <w:pStyle w:val="ListParagraph"/>
        <w:numPr>
          <w:ilvl w:val="0"/>
          <w:numId w:val="14"/>
        </w:numPr>
        <w:rPr>
          <w:lang w:val="en-US"/>
        </w:rPr>
      </w:pPr>
      <w:r>
        <w:rPr>
          <w:b/>
          <w:bCs/>
        </w:rPr>
        <w:t>Securing New Major Donors</w:t>
      </w:r>
      <w:r w:rsidRPr="00365AFC">
        <w:t>:</w:t>
      </w:r>
      <w:r>
        <w:t xml:space="preserve"> employ tools and processes to effectively identify and convert new major donor leads and prospects. </w:t>
      </w:r>
      <w:r w:rsidRPr="002A771F">
        <w:t xml:space="preserve"> </w:t>
      </w:r>
    </w:p>
    <w:p w14:paraId="4389ED75" w14:textId="77777777" w:rsidR="006B5B38" w:rsidRPr="002A771F" w:rsidRDefault="006B5B38" w:rsidP="006B5B38">
      <w:pPr>
        <w:pStyle w:val="ListParagraph"/>
        <w:numPr>
          <w:ilvl w:val="0"/>
          <w:numId w:val="14"/>
        </w:numPr>
        <w:rPr>
          <w:lang w:val="en-US"/>
        </w:rPr>
      </w:pPr>
      <w:r>
        <w:rPr>
          <w:b/>
          <w:bCs/>
        </w:rPr>
        <w:lastRenderedPageBreak/>
        <w:t xml:space="preserve">Collaboration: </w:t>
      </w:r>
      <w:r>
        <w:t>work closely with internal stakeholders (such as other fundraising teams, and the Communications and Programme teams) to grow overall fundraising income for Concern.</w:t>
      </w:r>
    </w:p>
    <w:p w14:paraId="1D676E15" w14:textId="77777777" w:rsidR="006B5B38" w:rsidRPr="005C2721" w:rsidRDefault="006B5B38" w:rsidP="006B5B38">
      <w:pPr>
        <w:pStyle w:val="ListParagraph"/>
        <w:numPr>
          <w:ilvl w:val="0"/>
          <w:numId w:val="15"/>
        </w:numPr>
        <w:spacing w:after="200" w:line="240" w:lineRule="auto"/>
        <w:rPr>
          <w:lang w:val="en-US"/>
        </w:rPr>
      </w:pPr>
      <w:r w:rsidRPr="004B7275">
        <w:rPr>
          <w:b/>
          <w:bCs/>
          <w:lang w:val="en-US"/>
        </w:rPr>
        <w:t>Internal Stakeholder Management</w:t>
      </w:r>
      <w:r>
        <w:rPr>
          <w:lang w:val="en-US"/>
        </w:rPr>
        <w:t>: l</w:t>
      </w:r>
      <w:r w:rsidRPr="005C2721">
        <w:rPr>
          <w:lang w:val="en-US"/>
        </w:rPr>
        <w:t xml:space="preserve">iaise with internal stakeholders to identify areas of </w:t>
      </w:r>
      <w:r>
        <w:rPr>
          <w:lang w:val="en-US"/>
        </w:rPr>
        <w:t xml:space="preserve">Concern </w:t>
      </w:r>
      <w:proofErr w:type="spellStart"/>
      <w:r>
        <w:rPr>
          <w:lang w:val="en-US"/>
        </w:rPr>
        <w:t>programmes</w:t>
      </w:r>
      <w:proofErr w:type="spellEnd"/>
      <w:r w:rsidRPr="005C2721">
        <w:rPr>
          <w:lang w:val="en-US"/>
        </w:rPr>
        <w:t xml:space="preserve"> in need of donor support, and </w:t>
      </w:r>
      <w:r>
        <w:rPr>
          <w:lang w:val="en-US"/>
        </w:rPr>
        <w:t xml:space="preserve">to </w:t>
      </w:r>
      <w:r w:rsidRPr="005C2721">
        <w:rPr>
          <w:lang w:val="en-US"/>
        </w:rPr>
        <w:t>secure major donor support for these areas.</w:t>
      </w:r>
    </w:p>
    <w:p w14:paraId="23F6E789" w14:textId="77777777" w:rsidR="006B5B38" w:rsidRDefault="006B5B38" w:rsidP="006B5B38">
      <w:pPr>
        <w:pStyle w:val="ListParagraph"/>
        <w:numPr>
          <w:ilvl w:val="0"/>
          <w:numId w:val="15"/>
        </w:numPr>
        <w:spacing w:after="200" w:line="240" w:lineRule="auto"/>
        <w:rPr>
          <w:lang w:val="en-US"/>
        </w:rPr>
      </w:pPr>
      <w:r w:rsidRPr="00547351">
        <w:rPr>
          <w:b/>
          <w:bCs/>
          <w:lang w:val="en-US"/>
        </w:rPr>
        <w:t xml:space="preserve">External </w:t>
      </w:r>
      <w:r>
        <w:rPr>
          <w:b/>
          <w:bCs/>
          <w:lang w:val="en-US"/>
        </w:rPr>
        <w:t>S</w:t>
      </w:r>
      <w:r w:rsidRPr="00547351">
        <w:rPr>
          <w:b/>
          <w:bCs/>
          <w:lang w:val="en-US"/>
        </w:rPr>
        <w:t xml:space="preserve">takeholder </w:t>
      </w:r>
      <w:r>
        <w:rPr>
          <w:b/>
          <w:bCs/>
          <w:lang w:val="en-US"/>
        </w:rPr>
        <w:t>M</w:t>
      </w:r>
      <w:r w:rsidRPr="00547351">
        <w:rPr>
          <w:b/>
          <w:bCs/>
          <w:lang w:val="en-US"/>
        </w:rPr>
        <w:t>anagement</w:t>
      </w:r>
      <w:r>
        <w:rPr>
          <w:lang w:val="en-US"/>
        </w:rPr>
        <w:t xml:space="preserve">: manage external suppliers and other external stakeholders relating to major donor fundraising.  </w:t>
      </w:r>
    </w:p>
    <w:p w14:paraId="521D2652" w14:textId="77777777" w:rsidR="006B5B38" w:rsidRDefault="006B5B38" w:rsidP="006B5B38">
      <w:pPr>
        <w:pStyle w:val="ListParagraph"/>
        <w:numPr>
          <w:ilvl w:val="0"/>
          <w:numId w:val="15"/>
        </w:numPr>
        <w:spacing w:after="200" w:line="240" w:lineRule="auto"/>
        <w:rPr>
          <w:lang w:val="en-US"/>
        </w:rPr>
      </w:pPr>
      <w:r w:rsidRPr="00147BE7">
        <w:rPr>
          <w:b/>
          <w:bCs/>
          <w:lang w:val="en-US"/>
        </w:rPr>
        <w:t xml:space="preserve">Financial and </w:t>
      </w:r>
      <w:r>
        <w:rPr>
          <w:b/>
          <w:bCs/>
          <w:lang w:val="en-US"/>
        </w:rPr>
        <w:t>Key Performance Indicator</w:t>
      </w:r>
      <w:r w:rsidRPr="00147BE7">
        <w:rPr>
          <w:b/>
          <w:bCs/>
          <w:lang w:val="en-US"/>
        </w:rPr>
        <w:t xml:space="preserve"> </w:t>
      </w:r>
      <w:r>
        <w:rPr>
          <w:b/>
          <w:bCs/>
          <w:lang w:val="en-US"/>
        </w:rPr>
        <w:t>(KPI) M</w:t>
      </w:r>
      <w:r w:rsidRPr="00147BE7">
        <w:rPr>
          <w:b/>
          <w:bCs/>
          <w:lang w:val="en-US"/>
        </w:rPr>
        <w:t>anagement</w:t>
      </w:r>
      <w:r>
        <w:rPr>
          <w:lang w:val="en-US"/>
        </w:rPr>
        <w:t>: s</w:t>
      </w:r>
      <w:r w:rsidRPr="005C2721">
        <w:rPr>
          <w:lang w:val="en-US"/>
        </w:rPr>
        <w:t>upport the preparation of</w:t>
      </w:r>
      <w:r>
        <w:rPr>
          <w:lang w:val="en-US"/>
        </w:rPr>
        <w:t>,</w:t>
      </w:r>
      <w:r w:rsidRPr="005C2721">
        <w:rPr>
          <w:lang w:val="en-US"/>
        </w:rPr>
        <w:t xml:space="preserve"> </w:t>
      </w:r>
      <w:r>
        <w:rPr>
          <w:lang w:val="en-US"/>
        </w:rPr>
        <w:t>and reporting against, major donor income and expenditure</w:t>
      </w:r>
      <w:r w:rsidRPr="005C2721">
        <w:rPr>
          <w:lang w:val="en-US"/>
        </w:rPr>
        <w:t xml:space="preserve"> budgets and KPI’s, and lead on the delivery of these.</w:t>
      </w:r>
    </w:p>
    <w:p w14:paraId="4353F06E" w14:textId="77777777" w:rsidR="006B5B38" w:rsidRPr="00C71912" w:rsidRDefault="006B5B38" w:rsidP="006B5B38">
      <w:pPr>
        <w:pStyle w:val="ListParagraph"/>
        <w:numPr>
          <w:ilvl w:val="0"/>
          <w:numId w:val="15"/>
        </w:numPr>
        <w:spacing w:after="200" w:line="240" w:lineRule="auto"/>
        <w:rPr>
          <w:b/>
          <w:color w:val="00734A"/>
          <w:lang w:val="en-US"/>
        </w:rPr>
      </w:pPr>
      <w:r>
        <w:rPr>
          <w:b/>
          <w:bCs/>
          <w:lang w:val="en-US"/>
        </w:rPr>
        <w:t>Systems</w:t>
      </w:r>
      <w:r w:rsidRPr="000A53EB">
        <w:rPr>
          <w:b/>
          <w:bCs/>
          <w:lang w:val="en-US"/>
        </w:rPr>
        <w:t>:</w:t>
      </w:r>
      <w:r>
        <w:rPr>
          <w:lang w:val="en-US"/>
        </w:rPr>
        <w:t xml:space="preserve"> optimize use of the Donor and Grant Management systems to capture donor and grant information, and to generate donor insights</w:t>
      </w:r>
      <w:r w:rsidRPr="005C2721">
        <w:rPr>
          <w:lang w:val="en-US"/>
        </w:rPr>
        <w:t>.</w:t>
      </w:r>
    </w:p>
    <w:p w14:paraId="5379E4B1" w14:textId="12D8CB04" w:rsidR="006B5B38" w:rsidRPr="006B5B38" w:rsidRDefault="006B5B38" w:rsidP="006B5B38">
      <w:pPr>
        <w:pStyle w:val="ListParagraph"/>
        <w:numPr>
          <w:ilvl w:val="0"/>
          <w:numId w:val="15"/>
        </w:numPr>
        <w:rPr>
          <w:lang w:val="en-US"/>
        </w:rPr>
      </w:pPr>
      <w:r w:rsidRPr="006B5B38">
        <w:rPr>
          <w:b/>
          <w:bCs/>
          <w:lang w:val="en-US"/>
        </w:rPr>
        <w:t>Policies and Procedures</w:t>
      </w:r>
      <w:r w:rsidR="00591140" w:rsidRPr="006B5B38">
        <w:rPr>
          <w:b/>
          <w:bCs/>
          <w:lang w:val="en-US"/>
        </w:rPr>
        <w:t>:</w:t>
      </w:r>
      <w:r w:rsidRPr="006B5B38">
        <w:rPr>
          <w:lang w:val="en-US"/>
        </w:rPr>
        <w:t xml:space="preserve"> Concern policies and procedures as they relate to the role of major donor fundraising.</w:t>
      </w:r>
      <w:r w:rsidRPr="006B5B38">
        <w:t xml:space="preserve"> </w:t>
      </w:r>
      <w:r w:rsidRPr="006B5B38">
        <w:rPr>
          <w:lang w:val="en-US"/>
        </w:rPr>
        <w:t>All managers are responsible for upholding and promoting Concern’s values, demonstrating leadership on workplace equality, diversity and inclusion, and role modelling a positive safeguarding ethos.</w:t>
      </w:r>
    </w:p>
    <w:p w14:paraId="5E24DB67" w14:textId="77777777" w:rsidR="006B5B38" w:rsidRDefault="006B5B38" w:rsidP="00C447E8">
      <w:pPr>
        <w:spacing w:after="200" w:line="276" w:lineRule="auto"/>
        <w:rPr>
          <w:b/>
        </w:rPr>
      </w:pPr>
    </w:p>
    <w:p w14:paraId="08C2D699" w14:textId="5FE137C1" w:rsidR="00C447E8" w:rsidRPr="00C447E8" w:rsidRDefault="00770537" w:rsidP="00C447E8">
      <w:pPr>
        <w:spacing w:after="200" w:line="276" w:lineRule="auto"/>
        <w:rPr>
          <w:b/>
        </w:rPr>
      </w:pPr>
      <w:r>
        <w:rPr>
          <w:b/>
        </w:rPr>
        <w:t>Role Holder</w:t>
      </w:r>
      <w:r w:rsidR="00C447E8" w:rsidRPr="00C447E8">
        <w:rPr>
          <w:b/>
        </w:rPr>
        <w:t xml:space="preserve"> Requirements:</w:t>
      </w:r>
    </w:p>
    <w:p w14:paraId="6CD9BC33" w14:textId="77777777" w:rsidR="006B5B38" w:rsidRPr="00977AA1" w:rsidRDefault="006B5B38" w:rsidP="006B5B38">
      <w:pPr>
        <w:pStyle w:val="ListParagraph"/>
        <w:numPr>
          <w:ilvl w:val="0"/>
          <w:numId w:val="12"/>
        </w:numPr>
        <w:spacing w:after="0" w:line="276" w:lineRule="auto"/>
        <w:rPr>
          <w:lang w:val="en-US"/>
        </w:rPr>
      </w:pPr>
      <w:r>
        <w:rPr>
          <w:lang w:val="en-US"/>
        </w:rPr>
        <w:t>G</w:t>
      </w:r>
      <w:r w:rsidRPr="00977AA1">
        <w:rPr>
          <w:lang w:val="en-US"/>
        </w:rPr>
        <w:t>ood relationship development and management skills</w:t>
      </w:r>
    </w:p>
    <w:p w14:paraId="7815EB7B" w14:textId="77777777" w:rsidR="006B5B38" w:rsidRPr="006A1034" w:rsidRDefault="006B5B38" w:rsidP="006B5B38">
      <w:pPr>
        <w:pStyle w:val="ListParagraph"/>
        <w:numPr>
          <w:ilvl w:val="0"/>
          <w:numId w:val="12"/>
        </w:numPr>
        <w:spacing w:after="0" w:line="276" w:lineRule="auto"/>
        <w:rPr>
          <w:lang w:val="en-US"/>
        </w:rPr>
      </w:pPr>
      <w:r>
        <w:rPr>
          <w:lang w:val="en-US"/>
        </w:rPr>
        <w:t xml:space="preserve">Strategic and tactical - balances the need for short/medium-term results with long-term sustainability         </w:t>
      </w:r>
    </w:p>
    <w:p w14:paraId="7BF7D0BB" w14:textId="77777777" w:rsidR="006B5B38" w:rsidRDefault="006B5B38" w:rsidP="006B5B38">
      <w:pPr>
        <w:pStyle w:val="ListParagraph"/>
        <w:numPr>
          <w:ilvl w:val="0"/>
          <w:numId w:val="12"/>
        </w:numPr>
        <w:spacing w:after="0" w:line="276" w:lineRule="auto"/>
        <w:rPr>
          <w:lang w:val="en-US"/>
        </w:rPr>
      </w:pPr>
      <w:r>
        <w:rPr>
          <w:lang w:val="en-US"/>
        </w:rPr>
        <w:t>Good</w:t>
      </w:r>
      <w:r w:rsidRPr="009154E3">
        <w:rPr>
          <w:lang w:val="en-US"/>
        </w:rPr>
        <w:t xml:space="preserve"> </w:t>
      </w:r>
      <w:r>
        <w:rPr>
          <w:lang w:val="en-US"/>
        </w:rPr>
        <w:t xml:space="preserve">written and verbal </w:t>
      </w:r>
      <w:r w:rsidRPr="009154E3">
        <w:rPr>
          <w:lang w:val="en-US"/>
        </w:rPr>
        <w:t>communication skills</w:t>
      </w:r>
      <w:r>
        <w:rPr>
          <w:lang w:val="en-US"/>
        </w:rPr>
        <w:t xml:space="preserve"> - able to effectively communicate with senior stakeholders and supporters</w:t>
      </w:r>
    </w:p>
    <w:p w14:paraId="6D0F8A4B" w14:textId="77777777" w:rsidR="006B5B38" w:rsidRDefault="006B5B38" w:rsidP="006B5B38">
      <w:pPr>
        <w:pStyle w:val="ListParagraph"/>
        <w:numPr>
          <w:ilvl w:val="0"/>
          <w:numId w:val="12"/>
        </w:numPr>
        <w:spacing w:after="0" w:line="276" w:lineRule="auto"/>
        <w:rPr>
          <w:lang w:val="en-US"/>
        </w:rPr>
      </w:pPr>
      <w:r>
        <w:rPr>
          <w:lang w:val="en-US"/>
        </w:rPr>
        <w:t>Experienced in multi-project management</w:t>
      </w:r>
    </w:p>
    <w:p w14:paraId="083962E6" w14:textId="77777777" w:rsidR="006B5B38" w:rsidRDefault="006B5B38" w:rsidP="006B5B38">
      <w:pPr>
        <w:pStyle w:val="ListParagraph"/>
        <w:numPr>
          <w:ilvl w:val="0"/>
          <w:numId w:val="12"/>
        </w:numPr>
        <w:spacing w:after="0" w:line="276" w:lineRule="auto"/>
        <w:rPr>
          <w:lang w:val="en-US"/>
        </w:rPr>
      </w:pPr>
      <w:r>
        <w:rPr>
          <w:lang w:val="en-US"/>
        </w:rPr>
        <w:t>Experienced in fundraising budgeting</w:t>
      </w:r>
    </w:p>
    <w:p w14:paraId="1C93CA94" w14:textId="77777777" w:rsidR="006B5B38" w:rsidRPr="009154E3" w:rsidRDefault="006B5B38" w:rsidP="006B5B38">
      <w:pPr>
        <w:pStyle w:val="ListParagraph"/>
        <w:numPr>
          <w:ilvl w:val="0"/>
          <w:numId w:val="12"/>
        </w:numPr>
        <w:spacing w:after="0" w:line="276" w:lineRule="auto"/>
        <w:rPr>
          <w:lang w:val="en-US"/>
        </w:rPr>
      </w:pPr>
      <w:r w:rsidRPr="009154E3">
        <w:rPr>
          <w:lang w:val="en-US"/>
        </w:rPr>
        <w:t>Strong time management and administration skills</w:t>
      </w:r>
    </w:p>
    <w:p w14:paraId="6CCF4C01" w14:textId="3DC268EC" w:rsidR="006B5B38" w:rsidRPr="009154E3" w:rsidRDefault="006B5B38" w:rsidP="006B5B38">
      <w:pPr>
        <w:pStyle w:val="ListParagraph"/>
        <w:numPr>
          <w:ilvl w:val="0"/>
          <w:numId w:val="12"/>
        </w:numPr>
        <w:spacing w:after="0" w:line="276" w:lineRule="auto"/>
        <w:rPr>
          <w:lang w:val="en-US"/>
        </w:rPr>
      </w:pPr>
      <w:r w:rsidRPr="009154E3">
        <w:rPr>
          <w:lang w:val="en-US"/>
        </w:rPr>
        <w:t xml:space="preserve">Ability to work on </w:t>
      </w:r>
      <w:r w:rsidR="00591140" w:rsidRPr="009154E3">
        <w:rPr>
          <w:lang w:val="en-US"/>
        </w:rPr>
        <w:t>your own</w:t>
      </w:r>
      <w:r w:rsidRPr="009154E3">
        <w:rPr>
          <w:lang w:val="en-US"/>
        </w:rPr>
        <w:t xml:space="preserve"> initiative as well as part of a team</w:t>
      </w:r>
    </w:p>
    <w:p w14:paraId="67A3C410" w14:textId="77777777" w:rsidR="006B5B38" w:rsidRPr="009154E3" w:rsidRDefault="006B5B38" w:rsidP="006B5B38">
      <w:pPr>
        <w:pStyle w:val="ListParagraph"/>
        <w:numPr>
          <w:ilvl w:val="0"/>
          <w:numId w:val="12"/>
        </w:numPr>
        <w:spacing w:after="0" w:line="276" w:lineRule="auto"/>
        <w:rPr>
          <w:lang w:val="en-US"/>
        </w:rPr>
      </w:pPr>
      <w:r w:rsidRPr="009154E3">
        <w:rPr>
          <w:lang w:val="en-US"/>
        </w:rPr>
        <w:t>Willingness to travel overseas</w:t>
      </w:r>
      <w:r>
        <w:rPr>
          <w:lang w:val="en-US"/>
        </w:rPr>
        <w:t xml:space="preserve"> if needed</w:t>
      </w:r>
    </w:p>
    <w:p w14:paraId="10A583D7" w14:textId="77777777" w:rsidR="006B5B38" w:rsidRDefault="006B5B38" w:rsidP="006B5B38">
      <w:pPr>
        <w:pStyle w:val="ListParagraph"/>
        <w:numPr>
          <w:ilvl w:val="0"/>
          <w:numId w:val="12"/>
        </w:numPr>
        <w:spacing w:after="0" w:line="276" w:lineRule="auto"/>
        <w:rPr>
          <w:lang w:val="en-US"/>
        </w:rPr>
      </w:pPr>
      <w:r w:rsidRPr="009154E3">
        <w:rPr>
          <w:lang w:val="en-US"/>
        </w:rPr>
        <w:t xml:space="preserve">Experienced in all </w:t>
      </w:r>
      <w:r>
        <w:rPr>
          <w:lang w:val="en-US"/>
        </w:rPr>
        <w:t>M</w:t>
      </w:r>
      <w:r w:rsidRPr="009154E3">
        <w:rPr>
          <w:lang w:val="en-US"/>
        </w:rPr>
        <w:t xml:space="preserve">icrosoft packages and the use of </w:t>
      </w:r>
      <w:r>
        <w:rPr>
          <w:lang w:val="en-US"/>
        </w:rPr>
        <w:t>Donor</w:t>
      </w:r>
      <w:r w:rsidRPr="009154E3">
        <w:rPr>
          <w:lang w:val="en-US"/>
        </w:rPr>
        <w:t xml:space="preserve"> </w:t>
      </w:r>
      <w:r>
        <w:rPr>
          <w:lang w:val="en-US"/>
        </w:rPr>
        <w:t>R</w:t>
      </w:r>
      <w:r w:rsidRPr="009154E3">
        <w:rPr>
          <w:lang w:val="en-US"/>
        </w:rPr>
        <w:t xml:space="preserve">elationship </w:t>
      </w:r>
      <w:r>
        <w:rPr>
          <w:lang w:val="en-US"/>
        </w:rPr>
        <w:t>M</w:t>
      </w:r>
      <w:r w:rsidRPr="009154E3">
        <w:rPr>
          <w:lang w:val="en-US"/>
        </w:rPr>
        <w:t>anagement systems</w:t>
      </w:r>
    </w:p>
    <w:p w14:paraId="38BF8368" w14:textId="77777777" w:rsidR="006B5B38" w:rsidRPr="009154E3" w:rsidRDefault="006B5B38" w:rsidP="006B5B38">
      <w:pPr>
        <w:pStyle w:val="ListParagraph"/>
        <w:numPr>
          <w:ilvl w:val="0"/>
          <w:numId w:val="12"/>
        </w:numPr>
        <w:spacing w:after="0" w:line="276" w:lineRule="auto"/>
        <w:rPr>
          <w:lang w:val="en-US"/>
        </w:rPr>
      </w:pPr>
      <w:r>
        <w:rPr>
          <w:lang w:val="en-US"/>
        </w:rPr>
        <w:t>A number of years working in a fundraising or similar environment</w:t>
      </w:r>
      <w:r w:rsidRPr="009154E3">
        <w:rPr>
          <w:lang w:val="en-US"/>
        </w:rPr>
        <w:t xml:space="preserve"> </w:t>
      </w:r>
    </w:p>
    <w:p w14:paraId="2620FE61" w14:textId="77777777" w:rsidR="006B5B38" w:rsidRDefault="006B5B38" w:rsidP="006B5B38">
      <w:pPr>
        <w:pStyle w:val="ListParagraph"/>
        <w:numPr>
          <w:ilvl w:val="0"/>
          <w:numId w:val="12"/>
        </w:numPr>
        <w:spacing w:after="0" w:line="276" w:lineRule="auto"/>
        <w:rPr>
          <w:lang w:val="en-US"/>
        </w:rPr>
      </w:pPr>
      <w:r w:rsidRPr="006A1034">
        <w:rPr>
          <w:lang w:val="en-US"/>
        </w:rPr>
        <w:t xml:space="preserve">Third level degree </w:t>
      </w:r>
    </w:p>
    <w:p w14:paraId="5ACBA1A8" w14:textId="77777777" w:rsidR="006B5B38" w:rsidRDefault="006B5B38" w:rsidP="006B5B38">
      <w:pPr>
        <w:pStyle w:val="ListParagraph"/>
        <w:numPr>
          <w:ilvl w:val="0"/>
          <w:numId w:val="12"/>
        </w:numPr>
        <w:spacing w:after="0" w:line="276" w:lineRule="auto"/>
        <w:rPr>
          <w:lang w:val="en-US"/>
        </w:rPr>
      </w:pPr>
      <w:r>
        <w:rPr>
          <w:lang w:val="en-US"/>
        </w:rPr>
        <w:t xml:space="preserve">Comfortable working to fundraising targets </w:t>
      </w:r>
    </w:p>
    <w:p w14:paraId="5105A2BD" w14:textId="77777777" w:rsidR="006B5B38" w:rsidRDefault="006B5B38" w:rsidP="006B5B38">
      <w:pPr>
        <w:pStyle w:val="ListParagraph"/>
        <w:numPr>
          <w:ilvl w:val="0"/>
          <w:numId w:val="12"/>
        </w:numPr>
        <w:spacing w:after="0" w:line="276" w:lineRule="auto"/>
        <w:rPr>
          <w:lang w:val="en-US"/>
        </w:rPr>
      </w:pPr>
      <w:r w:rsidRPr="00FE22C5">
        <w:rPr>
          <w:lang w:val="en-US"/>
        </w:rPr>
        <w:t>A keen interest in overseas development</w:t>
      </w:r>
    </w:p>
    <w:p w14:paraId="2EAFA8D6" w14:textId="4F3BCEC9" w:rsidR="00C447E8" w:rsidRPr="006B5B38" w:rsidRDefault="006B5B38" w:rsidP="00CA4420">
      <w:pPr>
        <w:pStyle w:val="ListParagraph"/>
        <w:numPr>
          <w:ilvl w:val="0"/>
          <w:numId w:val="12"/>
        </w:numPr>
        <w:spacing w:after="200" w:line="276" w:lineRule="auto"/>
        <w:jc w:val="both"/>
        <w:rPr>
          <w:i/>
        </w:rPr>
      </w:pPr>
      <w:r w:rsidRPr="006B5B38">
        <w:rPr>
          <w:lang w:val="en-US"/>
        </w:rPr>
        <w:t>Understanding of GDPR legislation and best practice as it applies to major donor fundraising</w:t>
      </w:r>
    </w:p>
    <w:p w14:paraId="66097DBC" w14:textId="2FDCDF03" w:rsidR="00286631" w:rsidRDefault="00286631" w:rsidP="1FF98E89">
      <w:pPr>
        <w:pStyle w:val="paragraph"/>
        <w:spacing w:before="0" w:beforeAutospacing="0" w:after="0" w:afterAutospacing="0"/>
        <w:jc w:val="both"/>
        <w:textAlignment w:val="baseline"/>
        <w:rPr>
          <w:rFonts w:cstheme="minorBidi"/>
          <w:b/>
          <w:bCs/>
          <w:color w:val="00734A"/>
          <w:lang w:eastAsia="en-US"/>
        </w:rPr>
      </w:pPr>
    </w:p>
    <w:p w14:paraId="4BF332F8" w14:textId="77777777" w:rsidR="00591140" w:rsidRPr="00591140" w:rsidRDefault="00591140" w:rsidP="00591140">
      <w:r w:rsidRPr="00591140">
        <w:rPr>
          <w:b/>
          <w:bCs/>
        </w:rPr>
        <w:t xml:space="preserve">To apply:  </w:t>
      </w:r>
      <w:r w:rsidRPr="00591140">
        <w:t xml:space="preserve">Please make sure you include your Cover Letter and CV. All applications should be submitted through our website at </w:t>
      </w:r>
      <w:hyperlink r:id="rId10" w:history="1">
        <w:r w:rsidRPr="00591140">
          <w:rPr>
            <w:rStyle w:val="Hyperlink"/>
          </w:rPr>
          <w:t>https://jobs.concern.net</w:t>
        </w:r>
      </w:hyperlink>
      <w:r w:rsidRPr="00591140">
        <w:t xml:space="preserve"> by the closing date.</w:t>
      </w:r>
    </w:p>
    <w:p w14:paraId="4BF72B3C" w14:textId="1437F326" w:rsidR="00591140" w:rsidRPr="00591140" w:rsidRDefault="00591140" w:rsidP="00591140">
      <w:r w:rsidRPr="00591140">
        <w:t xml:space="preserve">Due to the urgency of this position, applications will be shortlisted on a regular </w:t>
      </w:r>
      <w:r w:rsidR="001746F0" w:rsidRPr="00591140">
        <w:t>basis,</w:t>
      </w:r>
      <w:r w:rsidRPr="00591140">
        <w:t xml:space="preserve"> and we may offer posts before the closing date. </w:t>
      </w:r>
    </w:p>
    <w:p w14:paraId="64428026" w14:textId="77777777" w:rsidR="00591140" w:rsidRPr="00591140" w:rsidRDefault="00591140" w:rsidP="00591140">
      <w:r w:rsidRPr="00591140">
        <w:t>The closing date is subject to change, due to role demands/requirements.</w:t>
      </w:r>
    </w:p>
    <w:p w14:paraId="663B2C76" w14:textId="77777777" w:rsidR="00591140" w:rsidRPr="00591140" w:rsidRDefault="00591140" w:rsidP="00591140">
      <w:r w:rsidRPr="00591140">
        <w:t>If you have any concerns about our recruitment process and need particular assistance - for example if you have a visual impairment or are neurodivergent - please let us know and we will do our best to accommodate you. </w:t>
      </w:r>
    </w:p>
    <w:p w14:paraId="71079BDC" w14:textId="77777777" w:rsidR="00591140" w:rsidRDefault="00591140" w:rsidP="00293CEE">
      <w:pPr>
        <w:pStyle w:val="paragraph"/>
        <w:spacing w:before="0" w:beforeAutospacing="0" w:after="0" w:afterAutospacing="0"/>
        <w:jc w:val="both"/>
        <w:textAlignment w:val="baseline"/>
        <w:rPr>
          <w:rStyle w:val="normaltextrun"/>
          <w:rFonts w:asciiTheme="minorHAnsi" w:hAnsiTheme="minorHAnsi" w:cstheme="minorBidi"/>
          <w:sz w:val="22"/>
          <w:szCs w:val="22"/>
          <w:shd w:val="clear" w:color="auto" w:fill="FFFFFF"/>
        </w:rPr>
      </w:pPr>
    </w:p>
    <w:p w14:paraId="1529700A" w14:textId="418A4861" w:rsidR="000227A0" w:rsidRPr="00791FB2" w:rsidRDefault="004641D6" w:rsidP="00293CEE">
      <w:pPr>
        <w:pStyle w:val="paragraph"/>
        <w:spacing w:before="0" w:beforeAutospacing="0" w:after="0" w:afterAutospacing="0"/>
        <w:jc w:val="both"/>
        <w:textAlignment w:val="baseline"/>
        <w:rPr>
          <w:rFonts w:asciiTheme="minorHAnsi" w:hAnsiTheme="minorHAnsi" w:cstheme="minorBidi"/>
          <w:sz w:val="22"/>
          <w:szCs w:val="22"/>
        </w:rPr>
      </w:pPr>
      <w:r w:rsidRPr="45C807EE">
        <w:rPr>
          <w:rStyle w:val="normaltextrun"/>
          <w:rFonts w:asciiTheme="minorHAnsi" w:hAnsiTheme="minorHAnsi" w:cstheme="minorBidi"/>
          <w:sz w:val="22"/>
          <w:szCs w:val="22"/>
          <w:shd w:val="clear" w:color="auto" w:fill="FFFFFF"/>
        </w:rPr>
        <w:t xml:space="preserve">We </w:t>
      </w:r>
      <w:r w:rsidRPr="45C807EE">
        <w:rPr>
          <w:rStyle w:val="normaltextrun"/>
          <w:rFonts w:asciiTheme="minorHAnsi" w:hAnsiTheme="minorHAnsi" w:cstheme="minorBidi"/>
          <w:sz w:val="22"/>
          <w:szCs w:val="22"/>
          <w:shd w:val="clear" w:color="auto" w:fill="FFFFFF"/>
          <w:lang w:val="en-US"/>
        </w:rPr>
        <w:t>encourage</w:t>
      </w:r>
      <w:r w:rsidR="000227A0" w:rsidRPr="45C807EE">
        <w:rPr>
          <w:rStyle w:val="normaltextrun"/>
          <w:rFonts w:asciiTheme="minorHAnsi" w:hAnsiTheme="minorHAnsi" w:cstheme="minorBidi"/>
          <w:sz w:val="22"/>
          <w:szCs w:val="22"/>
          <w:shd w:val="clear" w:color="auto" w:fill="FFFFFF"/>
          <w:lang w:val="en-US"/>
        </w:rPr>
        <w:t xml:space="preserve"> all </w:t>
      </w:r>
      <w:r w:rsidR="00791FB2" w:rsidRPr="45C807EE">
        <w:rPr>
          <w:rStyle w:val="normaltextrun"/>
          <w:rFonts w:asciiTheme="minorHAnsi" w:hAnsiTheme="minorHAnsi" w:cstheme="minorBidi"/>
          <w:sz w:val="22"/>
          <w:szCs w:val="22"/>
          <w:shd w:val="clear" w:color="auto" w:fill="FFFFFF"/>
          <w:lang w:val="en-US"/>
        </w:rPr>
        <w:t>eligible</w:t>
      </w:r>
      <w:r w:rsidR="000227A0" w:rsidRPr="45C807EE">
        <w:rPr>
          <w:rStyle w:val="normaltextrun"/>
          <w:rFonts w:asciiTheme="minorHAnsi" w:hAnsiTheme="minorHAnsi" w:cstheme="minorBidi"/>
          <w:sz w:val="22"/>
          <w:szCs w:val="22"/>
          <w:shd w:val="clear" w:color="auto" w:fill="FFFFFF"/>
          <w:lang w:val="en-US"/>
        </w:rPr>
        <w:t xml:space="preserve"> candidates, irrespective of gender, ethnicity </w:t>
      </w:r>
      <w:r w:rsidR="00661EE9">
        <w:rPr>
          <w:rStyle w:val="normaltextrun"/>
          <w:rFonts w:asciiTheme="minorHAnsi" w:hAnsiTheme="minorHAnsi" w:cstheme="minorBidi"/>
          <w:sz w:val="22"/>
          <w:szCs w:val="22"/>
          <w:shd w:val="clear" w:color="auto" w:fill="FFFFFF"/>
          <w:lang w:val="en-US"/>
        </w:rPr>
        <w:t xml:space="preserve">or </w:t>
      </w:r>
      <w:r w:rsidR="000227A0" w:rsidRPr="45C807EE">
        <w:rPr>
          <w:rStyle w:val="normaltextrun"/>
          <w:rFonts w:asciiTheme="minorHAnsi" w:hAnsiTheme="minorHAnsi" w:cstheme="minorBidi"/>
          <w:sz w:val="22"/>
          <w:szCs w:val="22"/>
          <w:shd w:val="clear" w:color="auto" w:fill="FFFFFF"/>
          <w:lang w:val="en-US"/>
        </w:rPr>
        <w:t xml:space="preserve">origin, disability, political beliefs, religious beliefs, sexual orientation, or socio-economic status to apply to become a part of the </w:t>
      </w:r>
      <w:proofErr w:type="spellStart"/>
      <w:r w:rsidR="000227A0" w:rsidRPr="45C807EE">
        <w:rPr>
          <w:rStyle w:val="normaltextrun"/>
          <w:rFonts w:asciiTheme="minorHAnsi" w:hAnsiTheme="minorHAnsi" w:cstheme="minorBidi"/>
          <w:sz w:val="22"/>
          <w:szCs w:val="22"/>
          <w:shd w:val="clear" w:color="auto" w:fill="FFFFFF"/>
          <w:lang w:val="en-US"/>
        </w:rPr>
        <w:t>organi</w:t>
      </w:r>
      <w:r w:rsidR="00347E94" w:rsidRPr="45C807EE">
        <w:rPr>
          <w:rStyle w:val="normaltextrun"/>
          <w:rFonts w:asciiTheme="minorHAnsi" w:hAnsiTheme="minorHAnsi" w:cstheme="minorBidi"/>
          <w:sz w:val="22"/>
          <w:szCs w:val="22"/>
          <w:shd w:val="clear" w:color="auto" w:fill="FFFFFF"/>
          <w:lang w:val="en-US"/>
        </w:rPr>
        <w:t>s</w:t>
      </w:r>
      <w:r w:rsidR="000227A0" w:rsidRPr="45C807EE">
        <w:rPr>
          <w:rStyle w:val="normaltextrun"/>
          <w:rFonts w:asciiTheme="minorHAnsi" w:hAnsiTheme="minorHAnsi" w:cstheme="minorBidi"/>
          <w:sz w:val="22"/>
          <w:szCs w:val="22"/>
          <w:shd w:val="clear" w:color="auto" w:fill="FFFFFF"/>
          <w:lang w:val="en-US"/>
        </w:rPr>
        <w:t>ation</w:t>
      </w:r>
      <w:proofErr w:type="spellEnd"/>
      <w:r w:rsidR="000227A0" w:rsidRPr="45C807EE">
        <w:rPr>
          <w:rStyle w:val="normaltextrun"/>
          <w:rFonts w:asciiTheme="minorHAnsi" w:hAnsiTheme="minorHAnsi" w:cstheme="minorBidi"/>
          <w:sz w:val="22"/>
          <w:szCs w:val="22"/>
          <w:shd w:val="clear" w:color="auto" w:fill="FFFFFF"/>
          <w:lang w:val="en-US"/>
        </w:rPr>
        <w:t>. Concern is against all forms of discrimination and unequal power relations and is committed to promoting equality.</w:t>
      </w:r>
      <w:r w:rsidR="000227A0" w:rsidRPr="45C807EE">
        <w:rPr>
          <w:rStyle w:val="eop"/>
          <w:rFonts w:asciiTheme="minorHAnsi" w:hAnsiTheme="minorHAnsi" w:cstheme="minorBidi"/>
          <w:sz w:val="22"/>
          <w:szCs w:val="22"/>
          <w:shd w:val="clear" w:color="auto" w:fill="FFFFFF"/>
        </w:rPr>
        <w:t> </w:t>
      </w:r>
    </w:p>
    <w:p w14:paraId="71BBE1D5" w14:textId="77777777" w:rsidR="000227A0" w:rsidRPr="00791FB2"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FD39D0B" w14:textId="77777777" w:rsidR="00791FB2" w:rsidRDefault="00933791" w:rsidP="00293CEE">
      <w:pPr>
        <w:jc w:val="both"/>
        <w:rPr>
          <w:rStyle w:val="normaltextrun"/>
          <w:rFonts w:cstheme="minorHAnsi"/>
          <w:lang w:val="en-US"/>
        </w:rPr>
      </w:pPr>
      <w:r w:rsidRPr="00791FB2">
        <w:rPr>
          <w:rStyle w:val="normaltextrun"/>
          <w:rFonts w:cstheme="minorHAnsi"/>
          <w:lang w:val="en-US"/>
        </w:rPr>
        <w:t>If this role sounds right for you, please apply with your CV and cover letter. We will respond to every applicant.</w:t>
      </w:r>
      <w:r w:rsidR="00791FB2">
        <w:rPr>
          <w:rStyle w:val="normaltextrun"/>
          <w:rFonts w:cstheme="minorHAnsi"/>
          <w:lang w:val="en-US"/>
        </w:rPr>
        <w:t xml:space="preserve"> Please be aware we may offer positions before the closing date.</w:t>
      </w:r>
    </w:p>
    <w:p w14:paraId="043C81CC" w14:textId="5A180550" w:rsidR="00791FB2" w:rsidRPr="00791FB2" w:rsidRDefault="00791FB2" w:rsidP="00791FB2">
      <w:r w:rsidRPr="1FF98E89">
        <w:rPr>
          <w:rStyle w:val="contentpasted0"/>
        </w:rPr>
        <w:t xml:space="preserve">If you have any concerns about our recruitment process and need particular assistance - for example if you have a </w:t>
      </w:r>
      <w:r w:rsidR="00437D6B" w:rsidRPr="1FF98E89">
        <w:rPr>
          <w:rStyle w:val="contentpasted0"/>
        </w:rPr>
        <w:t xml:space="preserve">disability </w:t>
      </w:r>
      <w:r w:rsidR="6AD247A9" w:rsidRPr="1FF98E89">
        <w:rPr>
          <w:rStyle w:val="contentpasted0"/>
        </w:rPr>
        <w:t>e.g.</w:t>
      </w:r>
      <w:r w:rsidR="00437D6B" w:rsidRPr="1FF98E89">
        <w:rPr>
          <w:rStyle w:val="contentpasted0"/>
        </w:rPr>
        <w:t xml:space="preserve"> a </w:t>
      </w:r>
      <w:r w:rsidR="00A462B2" w:rsidRPr="1FF98E89">
        <w:rPr>
          <w:rStyle w:val="contentpasted0"/>
        </w:rPr>
        <w:t xml:space="preserve">hearing </w:t>
      </w:r>
      <w:r w:rsidRPr="1FF98E89">
        <w:rPr>
          <w:rStyle w:val="contentpasted0"/>
        </w:rPr>
        <w:t xml:space="preserve">impairment - please let us know and we will do our best to </w:t>
      </w:r>
      <w:r w:rsidR="00EA5B46" w:rsidRPr="1FF98E89">
        <w:rPr>
          <w:rStyle w:val="contentpasted0"/>
        </w:rPr>
        <w:t xml:space="preserve">respond to your needs. </w:t>
      </w:r>
      <w:r w:rsidRPr="1FF98E89">
        <w:rPr>
          <w:rStyle w:val="contentpasted0"/>
        </w:rPr>
        <w:t> </w:t>
      </w:r>
    </w:p>
    <w:p w14:paraId="2231192D" w14:textId="202F2BAD" w:rsidR="00933791" w:rsidRPr="00791FB2" w:rsidRDefault="00933791" w:rsidP="1FF98E89">
      <w:pPr>
        <w:pStyle w:val="paragraph"/>
        <w:spacing w:before="0" w:beforeAutospacing="0" w:after="0" w:afterAutospacing="0"/>
        <w:textAlignment w:val="baseline"/>
        <w:rPr>
          <w:rStyle w:val="normaltextrun"/>
          <w:rFonts w:asciiTheme="minorHAnsi" w:hAnsiTheme="minorHAnsi" w:cstheme="minorBidi"/>
          <w:sz w:val="22"/>
          <w:szCs w:val="22"/>
          <w:lang w:val="en-US"/>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proofErr w:type="spellStart"/>
      <w:r w:rsidRPr="1FF98E89">
        <w:rPr>
          <w:rStyle w:val="normaltextrun"/>
          <w:rFonts w:asciiTheme="minorHAnsi" w:hAnsiTheme="minorHAnsi" w:cstheme="minorBidi"/>
          <w:b/>
          <w:bCs/>
          <w:sz w:val="22"/>
          <w:szCs w:val="22"/>
          <w:shd w:val="clear" w:color="auto" w:fill="FFFFFF"/>
          <w:lang w:val="en-US"/>
        </w:rPr>
        <w:t>Programme</w:t>
      </w:r>
      <w:proofErr w:type="spellEnd"/>
      <w:r w:rsidRPr="1FF98E89">
        <w:rPr>
          <w:rStyle w:val="normaltextrun"/>
          <w:rFonts w:asciiTheme="minorHAnsi" w:hAnsiTheme="minorHAnsi" w:cstheme="minorBidi"/>
          <w:b/>
          <w:bCs/>
          <w:sz w:val="22"/>
          <w:szCs w:val="22"/>
          <w:shd w:val="clear" w:color="auto" w:fill="FFFFFF"/>
          <w:lang w:val="en-US"/>
        </w:rPr>
        <w:t xml:space="preserv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1"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77777777" w:rsidR="009164A3" w:rsidRPr="00791FB2" w:rsidRDefault="009164A3" w:rsidP="003F362F">
      <w:pPr>
        <w:rPr>
          <w:rFonts w:cstheme="minorHAnsi"/>
          <w:sz w:val="28"/>
          <w:szCs w:val="28"/>
          <w:u w:val="single"/>
          <w:lang w:val="en-US"/>
        </w:rPr>
      </w:pPr>
    </w:p>
    <w:sectPr w:rsidR="009164A3" w:rsidRPr="00791FB2"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AA2A9C"/>
    <w:multiLevelType w:val="hybridMultilevel"/>
    <w:tmpl w:val="B0702940"/>
    <w:lvl w:ilvl="0" w:tplc="CA76B3D6">
      <w:numFmt w:val="bullet"/>
      <w:lvlText w:val="•"/>
      <w:lvlJc w:val="left"/>
      <w:pPr>
        <w:ind w:left="72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E84E68"/>
    <w:multiLevelType w:val="hybridMultilevel"/>
    <w:tmpl w:val="83BA0E50"/>
    <w:lvl w:ilvl="0" w:tplc="CA76B3D6">
      <w:numFmt w:val="bullet"/>
      <w:lvlText w:val="•"/>
      <w:lvlJc w:val="left"/>
      <w:pPr>
        <w:ind w:left="72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7E820381"/>
    <w:multiLevelType w:val="hybridMultilevel"/>
    <w:tmpl w:val="479A6148"/>
    <w:lvl w:ilvl="0" w:tplc="CA76B3D6">
      <w:numFmt w:val="bullet"/>
      <w:lvlText w:val="•"/>
      <w:lvlJc w:val="left"/>
      <w:pPr>
        <w:ind w:left="72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71068368">
    <w:abstractNumId w:val="4"/>
  </w:num>
  <w:num w:numId="2" w16cid:durableId="1485511071">
    <w:abstractNumId w:val="2"/>
  </w:num>
  <w:num w:numId="3" w16cid:durableId="159733342">
    <w:abstractNumId w:val="3"/>
  </w:num>
  <w:num w:numId="4" w16cid:durableId="729427307">
    <w:abstractNumId w:val="10"/>
  </w:num>
  <w:num w:numId="5" w16cid:durableId="1077750548">
    <w:abstractNumId w:val="5"/>
  </w:num>
  <w:num w:numId="6" w16cid:durableId="319118896">
    <w:abstractNumId w:val="11"/>
  </w:num>
  <w:num w:numId="7" w16cid:durableId="1196117288">
    <w:abstractNumId w:val="1"/>
  </w:num>
  <w:num w:numId="8" w16cid:durableId="2120449983">
    <w:abstractNumId w:val="12"/>
  </w:num>
  <w:num w:numId="9" w16cid:durableId="909853808">
    <w:abstractNumId w:val="0"/>
  </w:num>
  <w:num w:numId="10" w16cid:durableId="1035230208">
    <w:abstractNumId w:val="13"/>
  </w:num>
  <w:num w:numId="11" w16cid:durableId="1211573277">
    <w:abstractNumId w:val="6"/>
  </w:num>
  <w:num w:numId="12" w16cid:durableId="616718892">
    <w:abstractNumId w:val="7"/>
  </w:num>
  <w:num w:numId="13" w16cid:durableId="976297008">
    <w:abstractNumId w:val="6"/>
  </w:num>
  <w:num w:numId="14" w16cid:durableId="1470899789">
    <w:abstractNumId w:val="14"/>
  </w:num>
  <w:num w:numId="15" w16cid:durableId="1059985577">
    <w:abstractNumId w:val="8"/>
  </w:num>
  <w:num w:numId="16" w16cid:durableId="132799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51071"/>
    <w:rsid w:val="0008786B"/>
    <w:rsid w:val="000E7BB4"/>
    <w:rsid w:val="00115D13"/>
    <w:rsid w:val="001746F0"/>
    <w:rsid w:val="001D042C"/>
    <w:rsid w:val="001D4322"/>
    <w:rsid w:val="002203DE"/>
    <w:rsid w:val="00283F8A"/>
    <w:rsid w:val="00286631"/>
    <w:rsid w:val="00293B60"/>
    <w:rsid w:val="00293CEE"/>
    <w:rsid w:val="00295DFF"/>
    <w:rsid w:val="002B398A"/>
    <w:rsid w:val="002D3921"/>
    <w:rsid w:val="00301632"/>
    <w:rsid w:val="00340DCB"/>
    <w:rsid w:val="00347E94"/>
    <w:rsid w:val="003A5D90"/>
    <w:rsid w:val="003F362F"/>
    <w:rsid w:val="00437D6B"/>
    <w:rsid w:val="00455C0D"/>
    <w:rsid w:val="004641D6"/>
    <w:rsid w:val="00467380"/>
    <w:rsid w:val="004753BD"/>
    <w:rsid w:val="004911A5"/>
    <w:rsid w:val="004C7369"/>
    <w:rsid w:val="00500C88"/>
    <w:rsid w:val="00591140"/>
    <w:rsid w:val="00592CDE"/>
    <w:rsid w:val="005D150A"/>
    <w:rsid w:val="005F6BA3"/>
    <w:rsid w:val="0063261B"/>
    <w:rsid w:val="00661EE9"/>
    <w:rsid w:val="00673611"/>
    <w:rsid w:val="006B5B38"/>
    <w:rsid w:val="006D1B42"/>
    <w:rsid w:val="0072431E"/>
    <w:rsid w:val="00733EAE"/>
    <w:rsid w:val="007429E6"/>
    <w:rsid w:val="00770537"/>
    <w:rsid w:val="00781A02"/>
    <w:rsid w:val="00791FB2"/>
    <w:rsid w:val="007A2AD2"/>
    <w:rsid w:val="007E6C59"/>
    <w:rsid w:val="0081258B"/>
    <w:rsid w:val="00877508"/>
    <w:rsid w:val="00902885"/>
    <w:rsid w:val="009132AA"/>
    <w:rsid w:val="009164A3"/>
    <w:rsid w:val="00921AF4"/>
    <w:rsid w:val="00933791"/>
    <w:rsid w:val="0094734B"/>
    <w:rsid w:val="009514C9"/>
    <w:rsid w:val="00986C85"/>
    <w:rsid w:val="009B1CCE"/>
    <w:rsid w:val="009D4B10"/>
    <w:rsid w:val="009E02D7"/>
    <w:rsid w:val="00A2151B"/>
    <w:rsid w:val="00A462B2"/>
    <w:rsid w:val="00A67A4A"/>
    <w:rsid w:val="00A711F8"/>
    <w:rsid w:val="00AD0312"/>
    <w:rsid w:val="00AE1B4F"/>
    <w:rsid w:val="00B45B50"/>
    <w:rsid w:val="00B5198A"/>
    <w:rsid w:val="00B95363"/>
    <w:rsid w:val="00BA08FD"/>
    <w:rsid w:val="00BA6194"/>
    <w:rsid w:val="00BF66D7"/>
    <w:rsid w:val="00C33943"/>
    <w:rsid w:val="00C37517"/>
    <w:rsid w:val="00C447E8"/>
    <w:rsid w:val="00C5275F"/>
    <w:rsid w:val="00C666BA"/>
    <w:rsid w:val="00C979B6"/>
    <w:rsid w:val="00CD067C"/>
    <w:rsid w:val="00D17CB7"/>
    <w:rsid w:val="00D27F5C"/>
    <w:rsid w:val="00D45F9E"/>
    <w:rsid w:val="00D473C9"/>
    <w:rsid w:val="00D6371E"/>
    <w:rsid w:val="00D63D2B"/>
    <w:rsid w:val="00D90E4B"/>
    <w:rsid w:val="00DB236F"/>
    <w:rsid w:val="00E27974"/>
    <w:rsid w:val="00E4637F"/>
    <w:rsid w:val="00E74386"/>
    <w:rsid w:val="00E75F35"/>
    <w:rsid w:val="00E861D7"/>
    <w:rsid w:val="00EA5B46"/>
    <w:rsid w:val="00EC6FDB"/>
    <w:rsid w:val="00F30B77"/>
    <w:rsid w:val="00F84571"/>
    <w:rsid w:val="00F85B3C"/>
    <w:rsid w:val="00FD007E"/>
    <w:rsid w:val="00FD3547"/>
    <w:rsid w:val="08B9C33D"/>
    <w:rsid w:val="09DCFA5F"/>
    <w:rsid w:val="0A1B3971"/>
    <w:rsid w:val="0B21C731"/>
    <w:rsid w:val="0BE9C08A"/>
    <w:rsid w:val="0FDC4782"/>
    <w:rsid w:val="117817E3"/>
    <w:rsid w:val="12DA7962"/>
    <w:rsid w:val="13C64ECF"/>
    <w:rsid w:val="14382074"/>
    <w:rsid w:val="148535C5"/>
    <w:rsid w:val="1568AD4D"/>
    <w:rsid w:val="169B1D59"/>
    <w:rsid w:val="16FDEF91"/>
    <w:rsid w:val="17C23BCE"/>
    <w:rsid w:val="1857CA2B"/>
    <w:rsid w:val="1B829D56"/>
    <w:rsid w:val="1DA28820"/>
    <w:rsid w:val="1FF98E89"/>
    <w:rsid w:val="1FFCC469"/>
    <w:rsid w:val="232013D0"/>
    <w:rsid w:val="278A5E94"/>
    <w:rsid w:val="29772CDB"/>
    <w:rsid w:val="298812BB"/>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cern.net/accountability/codes-and-policies/safeguarding" TargetMode="External"/><Relationship Id="rId5" Type="http://schemas.openxmlformats.org/officeDocument/2006/relationships/styles" Target="styles.xml"/><Relationship Id="rId10" Type="http://schemas.openxmlformats.org/officeDocument/2006/relationships/hyperlink" Target="https://jobs.concern.net/" TargetMode="External"/><Relationship Id="rId4" Type="http://schemas.openxmlformats.org/officeDocument/2006/relationships/numbering" Target="numbering.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65154D9BB0841ABE80200AF45A0E7" ma:contentTypeVersion="17" ma:contentTypeDescription="Create a new document." ma:contentTypeScope="" ma:versionID="257a08543c286bc507764c6a7f268fbd">
  <xsd:schema xmlns:xsd="http://www.w3.org/2001/XMLSchema" xmlns:xs="http://www.w3.org/2001/XMLSchema" xmlns:p="http://schemas.microsoft.com/office/2006/metadata/properties" xmlns:ns3="c0af76af-3d51-479c-8570-a0b3272fe19f" xmlns:ns4="9c43f42a-6fe3-4dce-8fdf-0233b6f2139b" targetNamespace="http://schemas.microsoft.com/office/2006/metadata/properties" ma:root="true" ma:fieldsID="032bb3519863c41489b1068b9a9aff0f" ns3:_="" ns4:_="">
    <xsd:import namespace="c0af76af-3d51-479c-8570-a0b3272fe19f"/>
    <xsd:import namespace="9c43f42a-6fe3-4dce-8fdf-0233b6f213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f76af-3d51-479c-8570-a0b3272f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3f42a-6fe3-4dce-8fdf-0233b6f213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af76af-3d51-479c-8570-a0b3272fe19f" xsi:nil="true"/>
  </documentManagement>
</p:properties>
</file>

<file path=customXml/itemProps1.xml><?xml version="1.0" encoding="utf-8"?>
<ds:datastoreItem xmlns:ds="http://schemas.openxmlformats.org/officeDocument/2006/customXml" ds:itemID="{79E60F34-1C8E-4CBD-9915-D8E0E38B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f76af-3d51-479c-8570-a0b3272fe19f"/>
    <ds:schemaRef ds:uri="9c43f42a-6fe3-4dce-8fdf-0233b6f21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c0af76af-3d51-479c-8570-a0b3272fe19f"/>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Donal Maples</cp:lastModifiedBy>
  <cp:revision>3</cp:revision>
  <dcterms:created xsi:type="dcterms:W3CDTF">2025-07-25T10:06:00Z</dcterms:created>
  <dcterms:modified xsi:type="dcterms:W3CDTF">2025-07-25T10:34:00Z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0x010100D8265154D9BB0841ABE80200AF45A0E7</vt:lpwstr>
  </property>
  <property fmtid="{D5CDD505-2E9C-101B-9397-08002B2CF9AE}" pid="3" name="MediaServiceImageTags">
    <vt:lpwstr/>
  </property>
</Properties>
</file>