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</w:t>
            </w:r>
            <w:proofErr w:type="gramStart"/>
            <w:r w:rsidRPr="00861010">
              <w:rPr>
                <w:rFonts w:ascii="Abadi" w:hAnsi="Abadi" w:cs="Arial"/>
              </w:rPr>
              <w:t>note</w:t>
            </w:r>
            <w:proofErr w:type="gramEnd"/>
            <w:r w:rsidRPr="00861010">
              <w:rPr>
                <w:rFonts w:ascii="Abadi" w:hAnsi="Abadi" w:cs="Arial"/>
              </w:rPr>
              <w:t xml:space="preserve">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561DA13C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r w:rsidR="00D14C5A">
              <w:rPr>
                <w:rFonts w:ascii="Abadi" w:hAnsi="Abadi" w:cs="Arial"/>
              </w:rPr>
              <w:t xml:space="preserve">a </w:t>
            </w:r>
            <w:r w:rsidRPr="00861010">
              <w:rPr>
                <w:rFonts w:ascii="Abadi" w:hAnsi="Abadi" w:cs="Arial"/>
              </w:rPr>
              <w:t>cop</w:t>
            </w:r>
            <w:r w:rsidR="006A658E">
              <w:rPr>
                <w:rFonts w:ascii="Abadi" w:hAnsi="Abadi" w:cs="Arial"/>
              </w:rPr>
              <w:t>y</w:t>
            </w:r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</w:t>
            </w:r>
            <w:proofErr w:type="gramStart"/>
            <w:r w:rsidRPr="00861010">
              <w:rPr>
                <w:rFonts w:ascii="Abadi" w:hAnsi="Abadi" w:cs="Arial"/>
              </w:rPr>
              <w:t>with</w:t>
            </w:r>
            <w:proofErr w:type="gramEnd"/>
            <w:r w:rsidRPr="00861010">
              <w:rPr>
                <w:rFonts w:ascii="Abadi" w:hAnsi="Abadi" w:cs="Arial"/>
              </w:rPr>
              <w:t xml:space="preserve">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proofErr w:type="gramStart"/>
            <w:r w:rsidRPr="006A658E">
              <w:rPr>
                <w:rFonts w:ascii="Abadi" w:hAnsi="Abadi" w:cs="Arial"/>
                <w:b/>
                <w:bCs/>
                <w:u w:val="single"/>
              </w:rPr>
              <w:t>completed</w:t>
            </w:r>
            <w:proofErr w:type="gramEnd"/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C67CC7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C67CC7">
              <w:rPr>
                <w:rFonts w:ascii="Abadi" w:hAnsi="Abadi" w:cs="Arial"/>
              </w:rPr>
              <w:t>Private and Confidential:</w:t>
            </w:r>
          </w:p>
          <w:p w14:paraId="5336AA48" w14:textId="2A3273A2" w:rsidR="00C67CC7" w:rsidRDefault="00E15606" w:rsidP="00115A79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 xml:space="preserve">Community Engagement </w:t>
            </w:r>
            <w:r w:rsidR="00923E41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Project Worker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 xml:space="preserve"> Ref: 1</w:t>
            </w:r>
            <w:r w:rsidR="00015920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9</w:t>
            </w: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6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/2025</w:t>
            </w:r>
            <w:r w:rsidR="001C6BA8" w:rsidRPr="001C6BA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0940A3D4" w14:textId="2DD4AE7D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</w:t>
            </w: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4DA6ED9" w14:textId="273ACABC" w:rsidR="00117127" w:rsidRDefault="00E15606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>
              <w:rPr>
                <w:rFonts w:ascii="Abadi" w:hAnsi="Abadi" w:cstheme="minorHAnsi"/>
                <w:b/>
                <w:bCs/>
              </w:rPr>
              <w:t>Community Engagement</w:t>
            </w:r>
            <w:r w:rsidR="00923E41">
              <w:rPr>
                <w:rFonts w:ascii="Abadi" w:hAnsi="Abadi" w:cstheme="minorHAnsi"/>
                <w:b/>
                <w:bCs/>
              </w:rPr>
              <w:t xml:space="preserve"> Project Worker</w:t>
            </w:r>
            <w:r w:rsidR="00015920">
              <w:rPr>
                <w:rFonts w:ascii="Abadi" w:hAnsi="Abadi" w:cstheme="minorHAnsi"/>
                <w:b/>
                <w:bCs/>
              </w:rPr>
              <w:t xml:space="preserve"> Ref: 19</w:t>
            </w:r>
            <w:r>
              <w:rPr>
                <w:rFonts w:ascii="Abadi" w:hAnsi="Abadi" w:cstheme="minorHAnsi"/>
                <w:b/>
                <w:bCs/>
              </w:rPr>
              <w:t>6</w:t>
            </w:r>
            <w:r w:rsidR="00015920">
              <w:rPr>
                <w:rFonts w:ascii="Abadi" w:hAnsi="Abadi" w:cstheme="minorHAnsi"/>
                <w:b/>
                <w:bCs/>
              </w:rPr>
              <w:t>/2025</w:t>
            </w:r>
          </w:p>
          <w:p w14:paraId="09CBA253" w14:textId="77777777" w:rsidR="00AB16DA" w:rsidRPr="00015920" w:rsidRDefault="00AB16DA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</w:p>
          <w:p w14:paraId="46269077" w14:textId="68D544A1" w:rsidR="00D05155" w:rsidRPr="00861010" w:rsidRDefault="008158C3" w:rsidP="00304F5D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E15606" w:rsidRPr="00E15606">
              <w:rPr>
                <w:rFonts w:ascii="Abadi" w:hAnsi="Abadi"/>
                <w:b/>
                <w:bCs/>
              </w:rPr>
              <w:t>Monday</w:t>
            </w:r>
            <w:r w:rsidR="00015920" w:rsidRPr="00015920">
              <w:rPr>
                <w:rFonts w:ascii="Abadi" w:hAnsi="Abadi"/>
                <w:b/>
                <w:bCs/>
              </w:rPr>
              <w:t xml:space="preserve"> </w:t>
            </w:r>
            <w:r w:rsidR="00923E41">
              <w:rPr>
                <w:rFonts w:ascii="Abadi" w:hAnsi="Abadi"/>
                <w:b/>
                <w:bCs/>
              </w:rPr>
              <w:t>2</w:t>
            </w:r>
            <w:r w:rsidR="00E15606">
              <w:rPr>
                <w:rFonts w:ascii="Abadi" w:hAnsi="Abadi"/>
                <w:b/>
                <w:bCs/>
              </w:rPr>
              <w:t>3</w:t>
            </w:r>
            <w:r w:rsidR="00E15606" w:rsidRPr="00E15606">
              <w:rPr>
                <w:rFonts w:ascii="Abadi" w:hAnsi="Abadi"/>
                <w:b/>
                <w:bCs/>
                <w:vertAlign w:val="superscript"/>
              </w:rPr>
              <w:t>rd</w:t>
            </w:r>
            <w:r w:rsidR="00E15606">
              <w:rPr>
                <w:rFonts w:ascii="Abadi" w:hAnsi="Abadi"/>
                <w:b/>
                <w:bCs/>
              </w:rPr>
              <w:t xml:space="preserve"> </w:t>
            </w:r>
            <w:r w:rsidR="00DC6A12">
              <w:rPr>
                <w:rFonts w:ascii="Abadi" w:hAnsi="Abadi"/>
                <w:b/>
                <w:bCs/>
              </w:rPr>
              <w:t xml:space="preserve">June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</w:t>
            </w:r>
            <w:r w:rsidR="00B74BD6">
              <w:rPr>
                <w:rFonts w:ascii="Abadi" w:hAnsi="Abadi"/>
                <w:b/>
                <w:bCs/>
              </w:rPr>
              <w:t>5</w:t>
            </w:r>
            <w:r w:rsidR="00FC7716" w:rsidRPr="00861010">
              <w:rPr>
                <w:rFonts w:ascii="Abadi" w:hAnsi="Abadi"/>
                <w:b/>
                <w:bCs/>
              </w:rPr>
              <w:t>pm</w:t>
            </w:r>
            <w:r w:rsidR="009B7755" w:rsidRPr="00861010">
              <w:rPr>
                <w:rFonts w:ascii="Abadi" w:eastAsia="Calibri" w:hAnsi="Abadi" w:cs="Times New Roman"/>
                <w:b/>
                <w:bCs/>
              </w:rPr>
              <w:t>.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40336A2" w14:textId="73445B99" w:rsidR="00357442" w:rsidRDefault="00D05155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29BEF714" w14:textId="77777777" w:rsidR="001A23B6" w:rsidRDefault="001A23B6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</w:p>
          <w:p w14:paraId="53206656" w14:textId="77777777" w:rsidR="001A23B6" w:rsidRDefault="001A23B6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</w:p>
          <w:p w14:paraId="12ADEE58" w14:textId="77777777" w:rsidR="001A23B6" w:rsidRPr="00861010" w:rsidRDefault="001A23B6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proofErr w:type="gramStart"/>
      <w:r w:rsidR="00794CC4" w:rsidRPr="00861010">
        <w:rPr>
          <w:rFonts w:ascii="Abadi" w:hAnsi="Abadi"/>
          <w:b/>
          <w:bCs/>
        </w:rPr>
        <w:t>complete</w:t>
      </w:r>
      <w:proofErr w:type="gramEnd"/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3B552208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proofErr w:type="gramStart"/>
            <w:r w:rsidR="002270A2" w:rsidRPr="00861010">
              <w:rPr>
                <w:rFonts w:ascii="Abadi" w:hAnsi="Abadi"/>
                <w:sz w:val="18"/>
                <w:szCs w:val="18"/>
              </w:rPr>
              <w:t>Please</w:t>
            </w:r>
            <w:proofErr w:type="gramEnd"/>
            <w:r w:rsidR="002270A2" w:rsidRPr="00861010">
              <w:rPr>
                <w:rFonts w:ascii="Abadi" w:hAnsi="Abadi"/>
                <w:sz w:val="18"/>
                <w:szCs w:val="18"/>
              </w:rPr>
              <w:t xml:space="preserve">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66869" w14:textId="77777777" w:rsidR="003F5CDB" w:rsidRDefault="003F5CDB" w:rsidP="002B4C3E">
      <w:r>
        <w:separator/>
      </w:r>
    </w:p>
  </w:endnote>
  <w:endnote w:type="continuationSeparator" w:id="0">
    <w:p w14:paraId="7B642A5F" w14:textId="77777777" w:rsidR="003F5CDB" w:rsidRDefault="003F5CDB" w:rsidP="002B4C3E">
      <w:r>
        <w:continuationSeparator/>
      </w:r>
    </w:p>
  </w:endnote>
  <w:endnote w:type="continuationNotice" w:id="1">
    <w:p w14:paraId="2A1A7E8A" w14:textId="77777777" w:rsidR="003F5CDB" w:rsidRDefault="003F5C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432B" w14:textId="27342F0F" w:rsidR="00981E44" w:rsidRDefault="00C0559A" w:rsidP="00981E44">
    <w:pPr>
      <w:spacing w:line="276" w:lineRule="auto"/>
      <w:rPr>
        <w:rFonts w:ascii="Calibri" w:eastAsia="Calibri" w:hAnsi="Calibri" w:cs="Calibri"/>
        <w:b/>
        <w:bCs/>
        <w:sz w:val="22"/>
        <w:szCs w:val="22"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E15606">
      <w:rPr>
        <w:rFonts w:ascii="Garamond" w:hAnsi="Garamond"/>
        <w:sz w:val="20"/>
        <w:szCs w:val="20"/>
      </w:rPr>
      <w:t>Comm</w:t>
    </w:r>
    <w:r w:rsidR="00377822">
      <w:rPr>
        <w:rFonts w:ascii="Garamond" w:hAnsi="Garamond"/>
        <w:sz w:val="20"/>
        <w:szCs w:val="20"/>
      </w:rPr>
      <w:t>unity Engagement Project Worker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 xml:space="preserve"> Ref: 1</w:t>
    </w:r>
    <w:r w:rsidR="00CE3819">
      <w:rPr>
        <w:rFonts w:ascii="Abadi" w:eastAsia="Calibri" w:hAnsi="Abadi" w:cs="Calibri"/>
        <w:sz w:val="20"/>
        <w:szCs w:val="20"/>
        <w:lang w:val="en-IE"/>
      </w:rPr>
      <w:t>9</w:t>
    </w:r>
    <w:r w:rsidR="00377822">
      <w:rPr>
        <w:rFonts w:ascii="Abadi" w:eastAsia="Calibri" w:hAnsi="Abadi" w:cs="Calibri"/>
        <w:sz w:val="20"/>
        <w:szCs w:val="20"/>
        <w:lang w:val="en-IE"/>
      </w:rPr>
      <w:t>6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>/2025</w:t>
    </w:r>
    <w:r w:rsidR="00981E44" w:rsidRPr="001C6BA8">
      <w:rPr>
        <w:rFonts w:ascii="Calibri" w:eastAsia="Calibri" w:hAnsi="Calibri" w:cs="Calibri"/>
        <w:b/>
        <w:bCs/>
        <w:sz w:val="22"/>
        <w:szCs w:val="22"/>
        <w:lang w:val="en-IE"/>
      </w:rPr>
      <w:t xml:space="preserve"> </w:t>
    </w:r>
  </w:p>
  <w:p w14:paraId="02EE076C" w14:textId="4EC5B5F1" w:rsidR="00523E63" w:rsidRPr="00013B1F" w:rsidRDefault="00523E63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05A6F" w14:textId="77777777" w:rsidR="003F5CDB" w:rsidRDefault="003F5CDB" w:rsidP="002B4C3E">
      <w:r>
        <w:separator/>
      </w:r>
    </w:p>
  </w:footnote>
  <w:footnote w:type="continuationSeparator" w:id="0">
    <w:p w14:paraId="3F7998C4" w14:textId="77777777" w:rsidR="003F5CDB" w:rsidRDefault="003F5CDB" w:rsidP="002B4C3E">
      <w:r>
        <w:continuationSeparator/>
      </w:r>
    </w:p>
  </w:footnote>
  <w:footnote w:type="continuationNotice" w:id="1">
    <w:p w14:paraId="4185C4ED" w14:textId="77777777" w:rsidR="003F5CDB" w:rsidRDefault="003F5C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000000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15920"/>
    <w:rsid w:val="0002507E"/>
    <w:rsid w:val="00034F15"/>
    <w:rsid w:val="00040792"/>
    <w:rsid w:val="000572C1"/>
    <w:rsid w:val="00057586"/>
    <w:rsid w:val="00074051"/>
    <w:rsid w:val="00080F91"/>
    <w:rsid w:val="00087322"/>
    <w:rsid w:val="0009760F"/>
    <w:rsid w:val="000B446D"/>
    <w:rsid w:val="000B4E09"/>
    <w:rsid w:val="000C0453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463"/>
    <w:rsid w:val="001348E4"/>
    <w:rsid w:val="001549AC"/>
    <w:rsid w:val="00157278"/>
    <w:rsid w:val="001627E5"/>
    <w:rsid w:val="001633F8"/>
    <w:rsid w:val="00174A0E"/>
    <w:rsid w:val="0017640E"/>
    <w:rsid w:val="00180B7C"/>
    <w:rsid w:val="001A23B6"/>
    <w:rsid w:val="001B5A09"/>
    <w:rsid w:val="001B5F09"/>
    <w:rsid w:val="001C0258"/>
    <w:rsid w:val="001C17AC"/>
    <w:rsid w:val="001C6BA8"/>
    <w:rsid w:val="001C6BE6"/>
    <w:rsid w:val="001D602B"/>
    <w:rsid w:val="001D7930"/>
    <w:rsid w:val="001F624C"/>
    <w:rsid w:val="001F6C45"/>
    <w:rsid w:val="00203E61"/>
    <w:rsid w:val="00213E1E"/>
    <w:rsid w:val="0022418F"/>
    <w:rsid w:val="002249C4"/>
    <w:rsid w:val="002270A2"/>
    <w:rsid w:val="00234727"/>
    <w:rsid w:val="00244F35"/>
    <w:rsid w:val="00271636"/>
    <w:rsid w:val="00274A4F"/>
    <w:rsid w:val="00286359"/>
    <w:rsid w:val="002879A5"/>
    <w:rsid w:val="0029675D"/>
    <w:rsid w:val="002B0552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04D5"/>
    <w:rsid w:val="0035315E"/>
    <w:rsid w:val="00357442"/>
    <w:rsid w:val="003606EB"/>
    <w:rsid w:val="00361D69"/>
    <w:rsid w:val="00370401"/>
    <w:rsid w:val="00372E54"/>
    <w:rsid w:val="00377822"/>
    <w:rsid w:val="003924CF"/>
    <w:rsid w:val="003C4FA1"/>
    <w:rsid w:val="003D131F"/>
    <w:rsid w:val="003D2F0C"/>
    <w:rsid w:val="003F1CE9"/>
    <w:rsid w:val="003F5CDB"/>
    <w:rsid w:val="00404993"/>
    <w:rsid w:val="00412B03"/>
    <w:rsid w:val="004202B0"/>
    <w:rsid w:val="004263A8"/>
    <w:rsid w:val="00426B51"/>
    <w:rsid w:val="00426B75"/>
    <w:rsid w:val="00433774"/>
    <w:rsid w:val="00443BAD"/>
    <w:rsid w:val="00444D9B"/>
    <w:rsid w:val="00457712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A7002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32FE1"/>
    <w:rsid w:val="005474F2"/>
    <w:rsid w:val="00566988"/>
    <w:rsid w:val="00577646"/>
    <w:rsid w:val="00585B76"/>
    <w:rsid w:val="00586943"/>
    <w:rsid w:val="005A4D28"/>
    <w:rsid w:val="005A5DAB"/>
    <w:rsid w:val="005A6CF1"/>
    <w:rsid w:val="005B02F0"/>
    <w:rsid w:val="005B5619"/>
    <w:rsid w:val="005C17B9"/>
    <w:rsid w:val="005C2CFE"/>
    <w:rsid w:val="005C50DF"/>
    <w:rsid w:val="005E1D4D"/>
    <w:rsid w:val="005E26B4"/>
    <w:rsid w:val="005F3929"/>
    <w:rsid w:val="005F3EDD"/>
    <w:rsid w:val="005F3F64"/>
    <w:rsid w:val="005F441E"/>
    <w:rsid w:val="0061319E"/>
    <w:rsid w:val="00616B5E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4605"/>
    <w:rsid w:val="00676B7E"/>
    <w:rsid w:val="00680C2B"/>
    <w:rsid w:val="006903F8"/>
    <w:rsid w:val="006A0E62"/>
    <w:rsid w:val="006A5FD3"/>
    <w:rsid w:val="006A658E"/>
    <w:rsid w:val="006C037B"/>
    <w:rsid w:val="006D2FA3"/>
    <w:rsid w:val="006E2860"/>
    <w:rsid w:val="006F687D"/>
    <w:rsid w:val="00713DE6"/>
    <w:rsid w:val="0072595B"/>
    <w:rsid w:val="00734CC2"/>
    <w:rsid w:val="00736E60"/>
    <w:rsid w:val="00740FF0"/>
    <w:rsid w:val="00746AC4"/>
    <w:rsid w:val="00753CA4"/>
    <w:rsid w:val="007601CC"/>
    <w:rsid w:val="00762905"/>
    <w:rsid w:val="00772281"/>
    <w:rsid w:val="00772A5B"/>
    <w:rsid w:val="00776AEF"/>
    <w:rsid w:val="00786A86"/>
    <w:rsid w:val="00792C19"/>
    <w:rsid w:val="00794CC4"/>
    <w:rsid w:val="007A29C9"/>
    <w:rsid w:val="007A30DB"/>
    <w:rsid w:val="007A4B0B"/>
    <w:rsid w:val="007A59A9"/>
    <w:rsid w:val="007B1B32"/>
    <w:rsid w:val="007B3D98"/>
    <w:rsid w:val="007B5E8D"/>
    <w:rsid w:val="007C390A"/>
    <w:rsid w:val="007D019D"/>
    <w:rsid w:val="007D3B73"/>
    <w:rsid w:val="007D4576"/>
    <w:rsid w:val="007D553A"/>
    <w:rsid w:val="007D6FDE"/>
    <w:rsid w:val="007E3483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630F"/>
    <w:rsid w:val="0088632C"/>
    <w:rsid w:val="00893D97"/>
    <w:rsid w:val="00895F1D"/>
    <w:rsid w:val="008964BF"/>
    <w:rsid w:val="008B0219"/>
    <w:rsid w:val="008B30C0"/>
    <w:rsid w:val="008B6201"/>
    <w:rsid w:val="008E236C"/>
    <w:rsid w:val="00913059"/>
    <w:rsid w:val="00913DAD"/>
    <w:rsid w:val="00922368"/>
    <w:rsid w:val="00923E41"/>
    <w:rsid w:val="00931F7C"/>
    <w:rsid w:val="009333BE"/>
    <w:rsid w:val="00933577"/>
    <w:rsid w:val="00933994"/>
    <w:rsid w:val="009543AA"/>
    <w:rsid w:val="00957076"/>
    <w:rsid w:val="0096383F"/>
    <w:rsid w:val="00981E44"/>
    <w:rsid w:val="009967F7"/>
    <w:rsid w:val="009B7755"/>
    <w:rsid w:val="009C71FF"/>
    <w:rsid w:val="009F25F2"/>
    <w:rsid w:val="009F6E9C"/>
    <w:rsid w:val="00A04781"/>
    <w:rsid w:val="00A1067C"/>
    <w:rsid w:val="00A1557C"/>
    <w:rsid w:val="00A17040"/>
    <w:rsid w:val="00A33956"/>
    <w:rsid w:val="00A3576E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16DA"/>
    <w:rsid w:val="00AB28D4"/>
    <w:rsid w:val="00AB748B"/>
    <w:rsid w:val="00AC3A53"/>
    <w:rsid w:val="00AD696D"/>
    <w:rsid w:val="00AD7388"/>
    <w:rsid w:val="00B05F07"/>
    <w:rsid w:val="00B2250F"/>
    <w:rsid w:val="00B41FBC"/>
    <w:rsid w:val="00B43EEC"/>
    <w:rsid w:val="00B44A67"/>
    <w:rsid w:val="00B44B72"/>
    <w:rsid w:val="00B6191A"/>
    <w:rsid w:val="00B62B98"/>
    <w:rsid w:val="00B74BD6"/>
    <w:rsid w:val="00B75952"/>
    <w:rsid w:val="00B81257"/>
    <w:rsid w:val="00B876D0"/>
    <w:rsid w:val="00B96D84"/>
    <w:rsid w:val="00BD692E"/>
    <w:rsid w:val="00BE07EF"/>
    <w:rsid w:val="00BE2739"/>
    <w:rsid w:val="00BE2C3D"/>
    <w:rsid w:val="00BE7D5E"/>
    <w:rsid w:val="00BF4564"/>
    <w:rsid w:val="00BF5AB2"/>
    <w:rsid w:val="00C0559A"/>
    <w:rsid w:val="00C14D02"/>
    <w:rsid w:val="00C14E91"/>
    <w:rsid w:val="00C262C3"/>
    <w:rsid w:val="00C35868"/>
    <w:rsid w:val="00C429E7"/>
    <w:rsid w:val="00C5279A"/>
    <w:rsid w:val="00C64560"/>
    <w:rsid w:val="00C67CC7"/>
    <w:rsid w:val="00C700AB"/>
    <w:rsid w:val="00C815E4"/>
    <w:rsid w:val="00C81959"/>
    <w:rsid w:val="00C86F96"/>
    <w:rsid w:val="00CA1B79"/>
    <w:rsid w:val="00CA2C39"/>
    <w:rsid w:val="00CA3942"/>
    <w:rsid w:val="00CA6214"/>
    <w:rsid w:val="00CC09A9"/>
    <w:rsid w:val="00CC33EF"/>
    <w:rsid w:val="00CC562F"/>
    <w:rsid w:val="00CE3819"/>
    <w:rsid w:val="00CF234D"/>
    <w:rsid w:val="00D05155"/>
    <w:rsid w:val="00D0642A"/>
    <w:rsid w:val="00D10B85"/>
    <w:rsid w:val="00D14C5A"/>
    <w:rsid w:val="00D14CB9"/>
    <w:rsid w:val="00D32988"/>
    <w:rsid w:val="00D34272"/>
    <w:rsid w:val="00D42AA5"/>
    <w:rsid w:val="00D46F76"/>
    <w:rsid w:val="00D64057"/>
    <w:rsid w:val="00D71484"/>
    <w:rsid w:val="00D759FE"/>
    <w:rsid w:val="00D763CE"/>
    <w:rsid w:val="00D82720"/>
    <w:rsid w:val="00D930A8"/>
    <w:rsid w:val="00D96089"/>
    <w:rsid w:val="00DC4C85"/>
    <w:rsid w:val="00DC6A12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15606"/>
    <w:rsid w:val="00E20E89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032C"/>
    <w:rsid w:val="00ED178E"/>
    <w:rsid w:val="00ED33D8"/>
    <w:rsid w:val="00F00049"/>
    <w:rsid w:val="00F00DA7"/>
    <w:rsid w:val="00F0281F"/>
    <w:rsid w:val="00F21827"/>
    <w:rsid w:val="00F2347B"/>
    <w:rsid w:val="00F51566"/>
    <w:rsid w:val="00F52902"/>
    <w:rsid w:val="00F65836"/>
    <w:rsid w:val="00F720D4"/>
    <w:rsid w:val="00F726D9"/>
    <w:rsid w:val="00F831DF"/>
    <w:rsid w:val="00F900B2"/>
    <w:rsid w:val="00F933D1"/>
    <w:rsid w:val="00FA15E6"/>
    <w:rsid w:val="00FA1DDB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2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Servete Berisha</cp:lastModifiedBy>
  <cp:revision>2</cp:revision>
  <cp:lastPrinted>2023-08-11T14:18:00Z</cp:lastPrinted>
  <dcterms:created xsi:type="dcterms:W3CDTF">2025-06-11T13:33:00Z</dcterms:created>
  <dcterms:modified xsi:type="dcterms:W3CDTF">2025-06-11T13:33:00Z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