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5179C" w14:textId="77777777" w:rsidR="003F14D3" w:rsidRPr="003F14D3" w:rsidRDefault="003F14D3" w:rsidP="003F14D3">
      <w:pPr>
        <w:jc w:val="center"/>
        <w:rPr>
          <w:rFonts w:ascii="Century Gothic" w:hAnsi="Century Gothic"/>
          <w:b/>
          <w:sz w:val="32"/>
          <w:szCs w:val="32"/>
        </w:rPr>
      </w:pPr>
      <w:r w:rsidRPr="003F14D3">
        <w:rPr>
          <w:rFonts w:ascii="Century Gothic" w:hAnsi="Century Gothic"/>
          <w:b/>
          <w:sz w:val="32"/>
          <w:szCs w:val="32"/>
        </w:rPr>
        <w:t>Recruitment Pack</w:t>
      </w:r>
    </w:p>
    <w:p w14:paraId="24A7C64B" w14:textId="77777777" w:rsidR="00162BCE" w:rsidRPr="003F14D3" w:rsidRDefault="003F14D3" w:rsidP="00162BCE">
      <w:pPr>
        <w:jc w:val="center"/>
        <w:rPr>
          <w:rFonts w:ascii="Century Gothic" w:hAnsi="Century Gothic"/>
          <w:b/>
          <w:sz w:val="32"/>
          <w:szCs w:val="32"/>
        </w:rPr>
      </w:pPr>
      <w:r w:rsidRPr="003F14D3">
        <w:rPr>
          <w:rFonts w:ascii="Century Gothic" w:hAnsi="Century Gothic"/>
          <w:b/>
          <w:sz w:val="32"/>
          <w:szCs w:val="32"/>
        </w:rPr>
        <w:t>Campaigns Manager</w:t>
      </w:r>
    </w:p>
    <w:p w14:paraId="5F9CAE4A" w14:textId="3CBC105C" w:rsidR="00162BCE" w:rsidRPr="00E71BE2" w:rsidRDefault="003F14D3" w:rsidP="00E71BE2">
      <w:pPr>
        <w:jc w:val="center"/>
      </w:pPr>
      <w:r w:rsidRPr="003F14D3">
        <w:t xml:space="preserve">Jan 2019 </w:t>
      </w:r>
    </w:p>
    <w:p w14:paraId="18D746F2" w14:textId="77777777" w:rsidR="00795CF6" w:rsidRPr="00161A91" w:rsidRDefault="00162BCE" w:rsidP="00161A91">
      <w:pPr>
        <w:spacing w:after="0" w:line="240" w:lineRule="auto"/>
        <w:rPr>
          <w:rFonts w:ascii="Century Gothic" w:hAnsi="Century Gothic"/>
          <w:b/>
          <w:color w:val="000000" w:themeColor="text1"/>
          <w:sz w:val="24"/>
          <w:szCs w:val="24"/>
        </w:rPr>
      </w:pPr>
      <w:r w:rsidRPr="00161A91">
        <w:rPr>
          <w:rFonts w:ascii="Century Gothic" w:hAnsi="Century Gothic"/>
          <w:b/>
          <w:color w:val="000000" w:themeColor="text1"/>
          <w:sz w:val="24"/>
          <w:szCs w:val="24"/>
        </w:rPr>
        <w:t>1.</w:t>
      </w:r>
      <w:r w:rsidRPr="00161A91">
        <w:rPr>
          <w:rFonts w:ascii="Century Gothic" w:hAnsi="Century Gothic"/>
          <w:b/>
          <w:color w:val="000000" w:themeColor="text1"/>
          <w:sz w:val="24"/>
          <w:szCs w:val="24"/>
        </w:rPr>
        <w:tab/>
        <w:t>Overview</w:t>
      </w:r>
    </w:p>
    <w:p w14:paraId="15C96146" w14:textId="1B243553" w:rsidR="00432312" w:rsidRPr="00161A91" w:rsidRDefault="00432312" w:rsidP="00161A91">
      <w:pPr>
        <w:spacing w:after="0" w:line="240" w:lineRule="auto"/>
        <w:rPr>
          <w:color w:val="000000" w:themeColor="text1"/>
        </w:rPr>
      </w:pPr>
      <w:r w:rsidRPr="00161A91">
        <w:rPr>
          <w:color w:val="000000" w:themeColor="text1"/>
        </w:rPr>
        <w:t xml:space="preserve">The Wheel is Ireland’s national association of community and voluntary organisations, charities and social enterprises. </w:t>
      </w:r>
      <w:r w:rsidR="00C17DCE">
        <w:rPr>
          <w:color w:val="000000" w:themeColor="text1"/>
        </w:rPr>
        <w:t>With over 1,400 members w</w:t>
      </w:r>
      <w:r w:rsidRPr="00161A91">
        <w:rPr>
          <w:color w:val="000000" w:themeColor="text1"/>
        </w:rPr>
        <w:t xml:space="preserve">e are </w:t>
      </w:r>
      <w:r w:rsidR="000E54AB">
        <w:rPr>
          <w:color w:val="000000" w:themeColor="text1"/>
        </w:rPr>
        <w:t>the leading</w:t>
      </w:r>
      <w:r w:rsidRPr="00161A91">
        <w:rPr>
          <w:color w:val="000000" w:themeColor="text1"/>
        </w:rPr>
        <w:t xml:space="preserve"> representative voice </w:t>
      </w:r>
      <w:r w:rsidR="00C17DCE">
        <w:rPr>
          <w:color w:val="000000" w:themeColor="text1"/>
        </w:rPr>
        <w:t>in</w:t>
      </w:r>
      <w:r w:rsidRPr="00161A91">
        <w:rPr>
          <w:color w:val="000000" w:themeColor="text1"/>
        </w:rPr>
        <w:t xml:space="preserve"> the sector</w:t>
      </w:r>
      <w:r w:rsidR="000E54AB">
        <w:rPr>
          <w:color w:val="000000" w:themeColor="text1"/>
        </w:rPr>
        <w:t xml:space="preserve"> </w:t>
      </w:r>
      <w:r w:rsidRPr="00161A91">
        <w:rPr>
          <w:color w:val="000000" w:themeColor="text1"/>
        </w:rPr>
        <w:t xml:space="preserve">and a supportive resource that offers advice, training and influence for the sector. Visit www.wheel.ie for more information. </w:t>
      </w:r>
    </w:p>
    <w:p w14:paraId="69A5661C" w14:textId="77777777" w:rsidR="00795CF6" w:rsidRPr="00161A91" w:rsidRDefault="00795CF6" w:rsidP="00161A91">
      <w:pPr>
        <w:spacing w:after="0" w:line="240" w:lineRule="auto"/>
        <w:rPr>
          <w:color w:val="000000" w:themeColor="text1"/>
        </w:rPr>
      </w:pPr>
    </w:p>
    <w:p w14:paraId="094B3C68" w14:textId="51107555" w:rsidR="00432312" w:rsidRDefault="000E54AB" w:rsidP="00161A91">
      <w:pPr>
        <w:spacing w:after="0" w:line="240" w:lineRule="auto"/>
        <w:rPr>
          <w:color w:val="000000" w:themeColor="text1"/>
        </w:rPr>
      </w:pPr>
      <w:r>
        <w:rPr>
          <w:color w:val="000000" w:themeColor="text1"/>
        </w:rPr>
        <w:t xml:space="preserve">In </w:t>
      </w:r>
      <w:r w:rsidR="00161A91">
        <w:rPr>
          <w:color w:val="000000" w:themeColor="text1"/>
        </w:rPr>
        <w:t>2019 we mark our 20</w:t>
      </w:r>
      <w:r w:rsidR="00161A91" w:rsidRPr="00161A91">
        <w:rPr>
          <w:color w:val="000000" w:themeColor="text1"/>
          <w:vertAlign w:val="superscript"/>
        </w:rPr>
        <w:t>th</w:t>
      </w:r>
      <w:r w:rsidR="00161A91">
        <w:rPr>
          <w:color w:val="000000" w:themeColor="text1"/>
        </w:rPr>
        <w:t xml:space="preserve"> year of serving and supporting Ireland’s voluntary sector.</w:t>
      </w:r>
    </w:p>
    <w:p w14:paraId="26591B67" w14:textId="77777777" w:rsidR="00161A91" w:rsidRPr="00161A91" w:rsidRDefault="00161A91" w:rsidP="00161A91">
      <w:pPr>
        <w:spacing w:after="0" w:line="240" w:lineRule="auto"/>
        <w:rPr>
          <w:color w:val="000000" w:themeColor="text1"/>
        </w:rPr>
      </w:pPr>
    </w:p>
    <w:p w14:paraId="437D0C0B" w14:textId="7FF2F853" w:rsidR="00161A91" w:rsidRDefault="00432312" w:rsidP="00161A91">
      <w:pPr>
        <w:spacing w:after="0" w:line="240" w:lineRule="auto"/>
        <w:rPr>
          <w:color w:val="000000" w:themeColor="text1"/>
        </w:rPr>
      </w:pPr>
      <w:r w:rsidRPr="00161A91">
        <w:rPr>
          <w:color w:val="000000" w:themeColor="text1"/>
        </w:rPr>
        <w:t>Our focus is to strengthen the capacity and capability of community and voluntary organisations, charities and social enterprises</w:t>
      </w:r>
      <w:r w:rsidR="000E54AB">
        <w:rPr>
          <w:color w:val="000000" w:themeColor="text1"/>
        </w:rPr>
        <w:t xml:space="preserve"> to effect positive social change</w:t>
      </w:r>
    </w:p>
    <w:p w14:paraId="2F43E2BB" w14:textId="77777777" w:rsidR="00432312" w:rsidRPr="00161A91" w:rsidRDefault="00432312" w:rsidP="00161A91">
      <w:pPr>
        <w:spacing w:after="0" w:line="240" w:lineRule="auto"/>
        <w:rPr>
          <w:color w:val="000000" w:themeColor="text1"/>
        </w:rPr>
      </w:pPr>
      <w:r w:rsidRPr="00161A91">
        <w:rPr>
          <w:color w:val="000000" w:themeColor="text1"/>
        </w:rPr>
        <w:t xml:space="preserve">  </w:t>
      </w:r>
    </w:p>
    <w:p w14:paraId="5A5DE684" w14:textId="77777777" w:rsidR="00D96C96" w:rsidRPr="00161A91" w:rsidRDefault="00432312" w:rsidP="00602B08">
      <w:pPr>
        <w:spacing w:after="0" w:line="240" w:lineRule="auto"/>
        <w:ind w:right="-188"/>
        <w:rPr>
          <w:color w:val="000000" w:themeColor="text1"/>
        </w:rPr>
      </w:pPr>
      <w:r w:rsidRPr="00161A91">
        <w:rPr>
          <w:color w:val="000000" w:themeColor="text1"/>
        </w:rPr>
        <w:t xml:space="preserve">We are driven by our vision of a thriving community and voluntary sector at the heart of a fair and just Ireland. </w:t>
      </w:r>
      <w:r w:rsidR="00D96C96" w:rsidRPr="00161A91">
        <w:rPr>
          <w:color w:val="000000" w:themeColor="text1"/>
        </w:rPr>
        <w:t>Our core belief is that people, through their active participation in the work of community and voluntary organisations, play a critical and effective role in improving and enriching life in Ireland. We believe that the societal value created by the community and voluntary sector is a unique, precious and transformative contribution that benefits all of society; and we believe that a strong, vibrant, independent and autonomous community and voluntary sector is critically important for sustaining a fair and just society and a healthy democracy</w:t>
      </w:r>
      <w:r w:rsidR="008E3081" w:rsidRPr="00161A91">
        <w:rPr>
          <w:color w:val="000000" w:themeColor="text1"/>
        </w:rPr>
        <w:t>.</w:t>
      </w:r>
    </w:p>
    <w:p w14:paraId="5F6133D6" w14:textId="77777777" w:rsidR="008E3081" w:rsidRPr="00161A91" w:rsidRDefault="008E3081" w:rsidP="00161A91">
      <w:pPr>
        <w:spacing w:after="0" w:line="240" w:lineRule="auto"/>
        <w:rPr>
          <w:color w:val="000000" w:themeColor="text1"/>
        </w:rPr>
      </w:pPr>
    </w:p>
    <w:p w14:paraId="2F0E8970" w14:textId="77777777" w:rsidR="00D96C96" w:rsidRPr="00161A91" w:rsidRDefault="00432312" w:rsidP="00161A91">
      <w:pPr>
        <w:pStyle w:val="ListParagraph"/>
        <w:numPr>
          <w:ilvl w:val="0"/>
          <w:numId w:val="21"/>
        </w:numPr>
        <w:spacing w:after="0" w:line="240" w:lineRule="auto"/>
        <w:contextualSpacing w:val="0"/>
        <w:rPr>
          <w:rFonts w:ascii="Century Gothic" w:hAnsi="Century Gothic"/>
          <w:b/>
          <w:color w:val="000000" w:themeColor="text1"/>
          <w:sz w:val="24"/>
          <w:szCs w:val="24"/>
        </w:rPr>
      </w:pPr>
      <w:r w:rsidRPr="00161A91">
        <w:rPr>
          <w:rFonts w:ascii="Century Gothic" w:hAnsi="Century Gothic"/>
          <w:b/>
          <w:color w:val="000000" w:themeColor="text1"/>
          <w:sz w:val="24"/>
          <w:szCs w:val="24"/>
        </w:rPr>
        <w:t>Strengthening the sector’s voice</w:t>
      </w:r>
      <w:r w:rsidR="00D96C96" w:rsidRPr="00161A91">
        <w:rPr>
          <w:rFonts w:ascii="Century Gothic" w:hAnsi="Century Gothic"/>
          <w:b/>
          <w:color w:val="000000" w:themeColor="text1"/>
          <w:sz w:val="24"/>
          <w:szCs w:val="24"/>
        </w:rPr>
        <w:t xml:space="preserve">  </w:t>
      </w:r>
    </w:p>
    <w:p w14:paraId="5BBB485B" w14:textId="77777777" w:rsidR="007A2DCC" w:rsidRPr="00161A91" w:rsidRDefault="00D96C96" w:rsidP="00161A91">
      <w:pPr>
        <w:spacing w:after="0" w:line="240" w:lineRule="auto"/>
        <w:rPr>
          <w:color w:val="000000" w:themeColor="text1"/>
        </w:rPr>
      </w:pPr>
      <w:r w:rsidRPr="00161A91">
        <w:rPr>
          <w:color w:val="000000" w:themeColor="text1"/>
        </w:rPr>
        <w:t xml:space="preserve">We are </w:t>
      </w:r>
      <w:r w:rsidR="008E3081" w:rsidRPr="00161A91">
        <w:rPr>
          <w:color w:val="000000" w:themeColor="text1"/>
        </w:rPr>
        <w:t>now</w:t>
      </w:r>
      <w:r w:rsidRPr="00161A91">
        <w:rPr>
          <w:color w:val="000000" w:themeColor="text1"/>
        </w:rPr>
        <w:t xml:space="preserve"> half way through our current strategic plan </w:t>
      </w:r>
      <w:r w:rsidR="00161A91" w:rsidRPr="00161A91">
        <w:rPr>
          <w:i/>
          <w:color w:val="000000" w:themeColor="text1"/>
        </w:rPr>
        <w:t>Stronger Charities, Stronger Communities (2017 – 2020)</w:t>
      </w:r>
      <w:r w:rsidR="00161A91">
        <w:rPr>
          <w:color w:val="000000" w:themeColor="text1"/>
        </w:rPr>
        <w:t xml:space="preserve"> </w:t>
      </w:r>
      <w:r w:rsidRPr="00161A91">
        <w:rPr>
          <w:color w:val="000000" w:themeColor="text1"/>
        </w:rPr>
        <w:t xml:space="preserve">which has ambitions targets for </w:t>
      </w:r>
      <w:r w:rsidR="00161A91">
        <w:rPr>
          <w:color w:val="000000" w:themeColor="text1"/>
        </w:rPr>
        <w:t>deepening</w:t>
      </w:r>
      <w:r w:rsidRPr="00161A91">
        <w:rPr>
          <w:color w:val="000000" w:themeColor="text1"/>
        </w:rPr>
        <w:t xml:space="preserve"> the organisation’s impact </w:t>
      </w:r>
      <w:r w:rsidR="008E3081" w:rsidRPr="00161A91">
        <w:rPr>
          <w:color w:val="000000" w:themeColor="text1"/>
        </w:rPr>
        <w:t xml:space="preserve">as the leading voice </w:t>
      </w:r>
      <w:r w:rsidRPr="00161A91">
        <w:rPr>
          <w:color w:val="000000" w:themeColor="text1"/>
        </w:rPr>
        <w:t>of the sector</w:t>
      </w:r>
      <w:r w:rsidR="007A2DCC" w:rsidRPr="00161A91">
        <w:rPr>
          <w:color w:val="000000" w:themeColor="text1"/>
        </w:rPr>
        <w:t xml:space="preserve">. Over the last two years this has involved: </w:t>
      </w:r>
      <w:r w:rsidRPr="00161A91">
        <w:rPr>
          <w:color w:val="000000" w:themeColor="text1"/>
        </w:rPr>
        <w:t xml:space="preserve">a rebranding exercise both in tone, language and </w:t>
      </w:r>
      <w:r w:rsidR="008E3081" w:rsidRPr="00161A91">
        <w:rPr>
          <w:color w:val="000000" w:themeColor="text1"/>
        </w:rPr>
        <w:t>visual identity;</w:t>
      </w:r>
      <w:r w:rsidRPr="00161A91">
        <w:rPr>
          <w:color w:val="000000" w:themeColor="text1"/>
        </w:rPr>
        <w:t xml:space="preserve"> an incr</w:t>
      </w:r>
      <w:r w:rsidR="008E3081" w:rsidRPr="00161A91">
        <w:rPr>
          <w:color w:val="000000" w:themeColor="text1"/>
        </w:rPr>
        <w:t xml:space="preserve">ease in </w:t>
      </w:r>
      <w:r w:rsidR="007A2DCC" w:rsidRPr="00161A91">
        <w:rPr>
          <w:color w:val="000000" w:themeColor="text1"/>
        </w:rPr>
        <w:t>public affairs</w:t>
      </w:r>
      <w:r w:rsidR="008E3081" w:rsidRPr="00161A91">
        <w:rPr>
          <w:color w:val="000000" w:themeColor="text1"/>
        </w:rPr>
        <w:t xml:space="preserve">, </w:t>
      </w:r>
      <w:r w:rsidRPr="00161A91">
        <w:rPr>
          <w:color w:val="000000" w:themeColor="text1"/>
        </w:rPr>
        <w:t>media and communications</w:t>
      </w:r>
      <w:r w:rsidR="008E3081" w:rsidRPr="00161A91">
        <w:rPr>
          <w:color w:val="000000" w:themeColor="text1"/>
        </w:rPr>
        <w:t xml:space="preserve"> work</w:t>
      </w:r>
      <w:r w:rsidRPr="00161A91">
        <w:rPr>
          <w:color w:val="000000" w:themeColor="text1"/>
        </w:rPr>
        <w:t xml:space="preserve">; and enhanced linkages </w:t>
      </w:r>
      <w:r w:rsidR="007A2DCC" w:rsidRPr="00161A91">
        <w:rPr>
          <w:color w:val="000000" w:themeColor="text1"/>
        </w:rPr>
        <w:t xml:space="preserve">and engagement with our membership base. </w:t>
      </w:r>
      <w:r w:rsidRPr="00161A91">
        <w:rPr>
          <w:color w:val="000000" w:themeColor="text1"/>
        </w:rPr>
        <w:t xml:space="preserve"> </w:t>
      </w:r>
    </w:p>
    <w:p w14:paraId="3AD3AD84" w14:textId="77777777" w:rsidR="00795CF6" w:rsidRPr="00161A91" w:rsidRDefault="00795CF6" w:rsidP="00161A91">
      <w:pPr>
        <w:spacing w:after="0" w:line="240" w:lineRule="auto"/>
        <w:rPr>
          <w:color w:val="000000" w:themeColor="text1"/>
        </w:rPr>
      </w:pPr>
    </w:p>
    <w:p w14:paraId="65B46E5A" w14:textId="30B06FBE" w:rsidR="00D36653" w:rsidRPr="00161A91" w:rsidRDefault="00C17DCE" w:rsidP="00161A91">
      <w:pPr>
        <w:spacing w:after="0" w:line="240" w:lineRule="auto"/>
        <w:rPr>
          <w:color w:val="000000" w:themeColor="text1"/>
        </w:rPr>
      </w:pPr>
      <w:r>
        <w:rPr>
          <w:color w:val="000000" w:themeColor="text1"/>
        </w:rPr>
        <w:t xml:space="preserve">We are now making an </w:t>
      </w:r>
      <w:r w:rsidR="007A2DCC" w:rsidRPr="00161A91">
        <w:rPr>
          <w:color w:val="000000" w:themeColor="text1"/>
        </w:rPr>
        <w:t xml:space="preserve">investment in our public policy and communications teams and </w:t>
      </w:r>
      <w:r w:rsidR="00D36653" w:rsidRPr="00161A91">
        <w:rPr>
          <w:color w:val="000000" w:themeColor="text1"/>
        </w:rPr>
        <w:t>recruiting the new role of a</w:t>
      </w:r>
      <w:r w:rsidR="007A2DCC" w:rsidRPr="00161A91">
        <w:rPr>
          <w:color w:val="000000" w:themeColor="text1"/>
        </w:rPr>
        <w:t xml:space="preserve"> Campaigns Manager</w:t>
      </w:r>
      <w:r w:rsidR="00D36653" w:rsidRPr="00161A91">
        <w:rPr>
          <w:rStyle w:val="FootnoteReference"/>
          <w:color w:val="000000" w:themeColor="text1"/>
        </w:rPr>
        <w:footnoteReference w:id="1"/>
      </w:r>
      <w:r w:rsidR="00D36653" w:rsidRPr="00161A91">
        <w:rPr>
          <w:color w:val="000000" w:themeColor="text1"/>
        </w:rPr>
        <w:t xml:space="preserve"> to help us build significantly enhanced understanding amongst the public, policy-makers and key stakeholder groups about the importance, significance and value of Ireland’s voluntary sector. </w:t>
      </w:r>
    </w:p>
    <w:p w14:paraId="55FA64E3" w14:textId="77777777" w:rsidR="00795CF6" w:rsidRPr="00161A91" w:rsidRDefault="00795CF6" w:rsidP="00161A91">
      <w:pPr>
        <w:spacing w:after="0" w:line="240" w:lineRule="auto"/>
        <w:rPr>
          <w:color w:val="000000" w:themeColor="text1"/>
        </w:rPr>
      </w:pPr>
    </w:p>
    <w:p w14:paraId="01FD2B6A" w14:textId="7BBBA5B6" w:rsidR="00D36653" w:rsidRPr="00161A91" w:rsidRDefault="00D26703" w:rsidP="00161A91">
      <w:pPr>
        <w:spacing w:after="0" w:line="240" w:lineRule="auto"/>
        <w:rPr>
          <w:rFonts w:cs="Arial"/>
          <w:color w:val="000000" w:themeColor="text1"/>
        </w:rPr>
      </w:pPr>
      <w:r w:rsidRPr="00161A91">
        <w:rPr>
          <w:color w:val="000000" w:themeColor="text1"/>
        </w:rPr>
        <w:t>If you are</w:t>
      </w:r>
      <w:r w:rsidR="00D36653" w:rsidRPr="00161A91">
        <w:rPr>
          <w:color w:val="000000" w:themeColor="text1"/>
        </w:rPr>
        <w:t xml:space="preserve"> a talented individual, with campaigning and communications in your blood, </w:t>
      </w:r>
      <w:r w:rsidRPr="00161A91">
        <w:rPr>
          <w:color w:val="000000" w:themeColor="text1"/>
          <w:u w:val="single"/>
        </w:rPr>
        <w:t>and</w:t>
      </w:r>
      <w:r w:rsidRPr="00161A91">
        <w:rPr>
          <w:color w:val="000000" w:themeColor="text1"/>
        </w:rPr>
        <w:t xml:space="preserve"> passionate about </w:t>
      </w:r>
      <w:r w:rsidR="00D36653" w:rsidRPr="00161A91">
        <w:rPr>
          <w:color w:val="000000" w:themeColor="text1"/>
        </w:rPr>
        <w:t xml:space="preserve">positive social change achieved through </w:t>
      </w:r>
      <w:r w:rsidR="00C17DCE">
        <w:rPr>
          <w:color w:val="000000" w:themeColor="text1"/>
        </w:rPr>
        <w:t xml:space="preserve">community andn voluntary organisations, social enterprises and </w:t>
      </w:r>
      <w:r w:rsidR="00D36653" w:rsidRPr="00161A91">
        <w:rPr>
          <w:color w:val="000000" w:themeColor="text1"/>
        </w:rPr>
        <w:t>charities</w:t>
      </w:r>
      <w:r w:rsidR="00D36653" w:rsidRPr="00161A91">
        <w:rPr>
          <w:rFonts w:cs="Arial"/>
          <w:color w:val="000000" w:themeColor="text1"/>
        </w:rPr>
        <w:t>, then we want to hear from you!</w:t>
      </w:r>
      <w:r w:rsidRPr="00161A91">
        <w:rPr>
          <w:rFonts w:cs="Arial"/>
          <w:color w:val="000000" w:themeColor="text1"/>
        </w:rPr>
        <w:t xml:space="preserve"> </w:t>
      </w:r>
    </w:p>
    <w:p w14:paraId="687737E7" w14:textId="77777777" w:rsidR="00795CF6" w:rsidRPr="00161A91" w:rsidRDefault="00795CF6" w:rsidP="00161A91">
      <w:pPr>
        <w:spacing w:after="0" w:line="240" w:lineRule="auto"/>
        <w:rPr>
          <w:rFonts w:cs="Arial"/>
          <w:color w:val="000000" w:themeColor="text1"/>
        </w:rPr>
      </w:pPr>
    </w:p>
    <w:p w14:paraId="40A8942D" w14:textId="77777777" w:rsidR="008E3081" w:rsidRPr="00161A91" w:rsidRDefault="00D26703" w:rsidP="00161A91">
      <w:pPr>
        <w:spacing w:after="0" w:line="240" w:lineRule="auto"/>
        <w:rPr>
          <w:rFonts w:cs="Arial"/>
          <w:color w:val="000000" w:themeColor="text1"/>
        </w:rPr>
      </w:pPr>
      <w:r w:rsidRPr="00161A91">
        <w:rPr>
          <w:rFonts w:cs="Arial"/>
          <w:color w:val="000000" w:themeColor="text1"/>
        </w:rPr>
        <w:t>This is a</w:t>
      </w:r>
      <w:r w:rsidR="008E3081" w:rsidRPr="00161A91">
        <w:rPr>
          <w:rFonts w:cs="Arial"/>
          <w:color w:val="000000" w:themeColor="text1"/>
        </w:rPr>
        <w:t xml:space="preserve">n exciting opportunity to </w:t>
      </w:r>
      <w:r w:rsidR="00D36653" w:rsidRPr="00161A91">
        <w:rPr>
          <w:rFonts w:cs="Arial"/>
          <w:color w:val="000000" w:themeColor="text1"/>
        </w:rPr>
        <w:t>be exercise your leadership through joining forces with t</w:t>
      </w:r>
      <w:r w:rsidR="008E3081" w:rsidRPr="00161A91">
        <w:rPr>
          <w:rFonts w:cs="Arial"/>
          <w:color w:val="000000" w:themeColor="text1"/>
        </w:rPr>
        <w:t xml:space="preserve">he national representative organisation for the sector </w:t>
      </w:r>
      <w:r w:rsidR="00D36653" w:rsidRPr="00161A91">
        <w:rPr>
          <w:rFonts w:cs="Arial"/>
          <w:color w:val="000000" w:themeColor="text1"/>
        </w:rPr>
        <w:t>– one with a 2</w:t>
      </w:r>
      <w:r w:rsidR="00CE25DC">
        <w:rPr>
          <w:rFonts w:cs="Arial"/>
          <w:color w:val="000000" w:themeColor="text1"/>
        </w:rPr>
        <w:t>0</w:t>
      </w:r>
      <w:r w:rsidR="00D36653" w:rsidRPr="00161A91">
        <w:rPr>
          <w:rFonts w:cs="Arial"/>
          <w:color w:val="000000" w:themeColor="text1"/>
        </w:rPr>
        <w:t xml:space="preserve">-year track record and </w:t>
      </w:r>
      <w:r w:rsidR="008E3081" w:rsidRPr="00161A91">
        <w:rPr>
          <w:rFonts w:cs="Arial"/>
          <w:color w:val="000000" w:themeColor="text1"/>
          <w:u w:val="single"/>
        </w:rPr>
        <w:t xml:space="preserve">big </w:t>
      </w:r>
      <w:r w:rsidR="008E3081" w:rsidRPr="00161A91">
        <w:rPr>
          <w:rFonts w:cs="Arial"/>
          <w:color w:val="000000" w:themeColor="text1"/>
        </w:rPr>
        <w:t>plans</w:t>
      </w:r>
      <w:r w:rsidR="00D36653" w:rsidRPr="00161A91">
        <w:rPr>
          <w:rFonts w:cs="Arial"/>
          <w:color w:val="000000" w:themeColor="text1"/>
        </w:rPr>
        <w:t xml:space="preserve"> for the next 20 years.</w:t>
      </w:r>
    </w:p>
    <w:p w14:paraId="1E496B79" w14:textId="77777777" w:rsidR="00D36653" w:rsidRPr="00161A91" w:rsidRDefault="00D36653" w:rsidP="00161A91">
      <w:pPr>
        <w:spacing w:after="0" w:line="240" w:lineRule="auto"/>
        <w:rPr>
          <w:color w:val="000000" w:themeColor="text1"/>
        </w:rPr>
      </w:pPr>
    </w:p>
    <w:p w14:paraId="01ACD4BB" w14:textId="77777777" w:rsidR="008F5135" w:rsidRPr="00161A91" w:rsidRDefault="008F5135" w:rsidP="00161A91">
      <w:pPr>
        <w:spacing w:after="0" w:line="240" w:lineRule="auto"/>
        <w:jc w:val="center"/>
        <w:rPr>
          <w:b/>
          <w:color w:val="000000" w:themeColor="text1"/>
        </w:rPr>
      </w:pPr>
    </w:p>
    <w:p w14:paraId="5E69C041" w14:textId="0D2E44F8" w:rsidR="00162BCE" w:rsidRPr="00161A91" w:rsidRDefault="00A02615" w:rsidP="00161A91">
      <w:pPr>
        <w:spacing w:after="0" w:line="240" w:lineRule="auto"/>
        <w:rPr>
          <w:rFonts w:ascii="Century Gothic" w:hAnsi="Century Gothic"/>
          <w:b/>
          <w:color w:val="000000" w:themeColor="text1"/>
          <w:sz w:val="24"/>
          <w:szCs w:val="24"/>
        </w:rPr>
      </w:pPr>
      <w:r>
        <w:rPr>
          <w:rFonts w:ascii="Century Gothic" w:hAnsi="Century Gothic"/>
          <w:b/>
          <w:color w:val="000000" w:themeColor="text1"/>
          <w:sz w:val="24"/>
          <w:szCs w:val="24"/>
        </w:rPr>
        <w:lastRenderedPageBreak/>
        <w:t>3</w:t>
      </w:r>
      <w:r w:rsidR="00162BCE" w:rsidRPr="00161A91">
        <w:rPr>
          <w:rFonts w:ascii="Century Gothic" w:hAnsi="Century Gothic"/>
          <w:b/>
          <w:color w:val="000000" w:themeColor="text1"/>
          <w:sz w:val="24"/>
          <w:szCs w:val="24"/>
        </w:rPr>
        <w:t>. Job description</w:t>
      </w:r>
      <w:r w:rsidR="00B307D2">
        <w:rPr>
          <w:rStyle w:val="FootnoteReference"/>
          <w:rFonts w:ascii="Century Gothic" w:hAnsi="Century Gothic"/>
          <w:b/>
          <w:color w:val="000000" w:themeColor="text1"/>
          <w:sz w:val="24"/>
          <w:szCs w:val="24"/>
        </w:rPr>
        <w:footnoteReference w:id="2"/>
      </w:r>
      <w:r w:rsidR="00162BCE" w:rsidRPr="00161A91">
        <w:rPr>
          <w:rFonts w:ascii="Century Gothic" w:hAnsi="Century Gothic"/>
          <w:b/>
          <w:color w:val="000000" w:themeColor="text1"/>
          <w:sz w:val="24"/>
          <w:szCs w:val="24"/>
        </w:rPr>
        <w:t xml:space="preserve"> </w:t>
      </w:r>
    </w:p>
    <w:p w14:paraId="1A0171E8" w14:textId="77777777" w:rsidR="00CE25DC" w:rsidRDefault="00CE25DC" w:rsidP="00161A91">
      <w:pPr>
        <w:spacing w:after="0" w:line="240" w:lineRule="auto"/>
        <w:rPr>
          <w:color w:val="000000" w:themeColor="text1"/>
        </w:rPr>
      </w:pPr>
    </w:p>
    <w:p w14:paraId="447B982A" w14:textId="77777777" w:rsidR="00162BCE" w:rsidRPr="00161A91" w:rsidRDefault="00162BCE" w:rsidP="00161A91">
      <w:pPr>
        <w:spacing w:after="0" w:line="240" w:lineRule="auto"/>
        <w:rPr>
          <w:color w:val="000000" w:themeColor="text1"/>
        </w:rPr>
      </w:pPr>
      <w:r w:rsidRPr="00161A91">
        <w:rPr>
          <w:color w:val="000000" w:themeColor="text1"/>
        </w:rPr>
        <w:t>POSITION:</w:t>
      </w:r>
      <w:r w:rsidRPr="00161A91">
        <w:rPr>
          <w:color w:val="000000" w:themeColor="text1"/>
        </w:rPr>
        <w:tab/>
      </w:r>
      <w:r w:rsidRPr="00161A91">
        <w:rPr>
          <w:color w:val="000000" w:themeColor="text1"/>
        </w:rPr>
        <w:tab/>
      </w:r>
      <w:r w:rsidRPr="00161A91">
        <w:rPr>
          <w:color w:val="000000" w:themeColor="text1"/>
        </w:rPr>
        <w:tab/>
      </w:r>
      <w:r w:rsidR="00E13385" w:rsidRPr="00161A91">
        <w:rPr>
          <w:color w:val="000000" w:themeColor="text1"/>
        </w:rPr>
        <w:t>Campaigns Manager</w:t>
      </w:r>
      <w:r w:rsidRPr="00161A91">
        <w:rPr>
          <w:caps/>
          <w:color w:val="000000" w:themeColor="text1"/>
        </w:rPr>
        <w:t xml:space="preserve"> </w:t>
      </w:r>
      <w:r w:rsidRPr="00161A91">
        <w:rPr>
          <w:color w:val="000000" w:themeColor="text1"/>
        </w:rPr>
        <w:t xml:space="preserve"> </w:t>
      </w:r>
      <w:r w:rsidRPr="00161A91">
        <w:rPr>
          <w:color w:val="000000" w:themeColor="text1"/>
        </w:rPr>
        <w:tab/>
      </w:r>
    </w:p>
    <w:p w14:paraId="548956A7" w14:textId="77777777" w:rsidR="00162BCE" w:rsidRPr="00161A91" w:rsidRDefault="00162BCE" w:rsidP="00161A91">
      <w:pPr>
        <w:spacing w:after="0" w:line="240" w:lineRule="auto"/>
        <w:rPr>
          <w:i/>
          <w:color w:val="000000" w:themeColor="text1"/>
        </w:rPr>
      </w:pPr>
      <w:r w:rsidRPr="00161A91">
        <w:rPr>
          <w:color w:val="000000" w:themeColor="text1"/>
        </w:rPr>
        <w:t>OFFICE BASE:</w:t>
      </w:r>
      <w:r w:rsidRPr="00161A91">
        <w:rPr>
          <w:color w:val="000000" w:themeColor="text1"/>
        </w:rPr>
        <w:tab/>
      </w:r>
      <w:r w:rsidRPr="00161A91">
        <w:rPr>
          <w:color w:val="000000" w:themeColor="text1"/>
        </w:rPr>
        <w:tab/>
      </w:r>
      <w:r w:rsidRPr="00161A91">
        <w:rPr>
          <w:color w:val="000000" w:themeColor="text1"/>
        </w:rPr>
        <w:tab/>
        <w:t>Dublin</w:t>
      </w:r>
    </w:p>
    <w:p w14:paraId="33CE24E1" w14:textId="77777777" w:rsidR="00162BCE" w:rsidRPr="00161A91" w:rsidRDefault="00162BCE" w:rsidP="00161A91">
      <w:pPr>
        <w:spacing w:after="0" w:line="240" w:lineRule="auto"/>
        <w:rPr>
          <w:color w:val="000000" w:themeColor="text1"/>
        </w:rPr>
      </w:pPr>
      <w:r w:rsidRPr="00161A91">
        <w:rPr>
          <w:color w:val="000000" w:themeColor="text1"/>
        </w:rPr>
        <w:t>REPORT TO:</w:t>
      </w:r>
      <w:r w:rsidRPr="00161A91">
        <w:rPr>
          <w:color w:val="000000" w:themeColor="text1"/>
        </w:rPr>
        <w:tab/>
      </w:r>
      <w:r w:rsidRPr="00161A91">
        <w:rPr>
          <w:color w:val="000000" w:themeColor="text1"/>
        </w:rPr>
        <w:tab/>
      </w:r>
      <w:r w:rsidRPr="00161A91">
        <w:rPr>
          <w:color w:val="000000" w:themeColor="text1"/>
        </w:rPr>
        <w:tab/>
        <w:t>Director of Public Policy</w:t>
      </w:r>
    </w:p>
    <w:p w14:paraId="066987E9" w14:textId="194D8323" w:rsidR="00162BCE" w:rsidRPr="00CE25DC" w:rsidRDefault="00162BCE" w:rsidP="00161A91">
      <w:pPr>
        <w:spacing w:after="0" w:line="240" w:lineRule="auto"/>
        <w:rPr>
          <w:color w:val="FF0000"/>
        </w:rPr>
      </w:pPr>
      <w:r w:rsidRPr="00161A91">
        <w:rPr>
          <w:color w:val="000000" w:themeColor="text1"/>
        </w:rPr>
        <w:t>LINE MANAGER FOR:</w:t>
      </w:r>
      <w:r w:rsidRPr="00161A91">
        <w:rPr>
          <w:color w:val="000000" w:themeColor="text1"/>
        </w:rPr>
        <w:tab/>
      </w:r>
      <w:r w:rsidRPr="00161A91">
        <w:rPr>
          <w:color w:val="000000" w:themeColor="text1"/>
        </w:rPr>
        <w:tab/>
      </w:r>
      <w:r w:rsidR="00E71BE2">
        <w:rPr>
          <w:color w:val="000000" w:themeColor="text1"/>
        </w:rPr>
        <w:t xml:space="preserve"> Policy Officer </w:t>
      </w:r>
    </w:p>
    <w:p w14:paraId="198FA3A7" w14:textId="77777777" w:rsidR="00D36653" w:rsidRPr="00161A91" w:rsidRDefault="00D36653" w:rsidP="00161A91">
      <w:pPr>
        <w:spacing w:after="0" w:line="240" w:lineRule="auto"/>
        <w:rPr>
          <w:color w:val="000000" w:themeColor="text1"/>
          <w:u w:val="single"/>
        </w:rPr>
      </w:pPr>
    </w:p>
    <w:p w14:paraId="36860560" w14:textId="77777777" w:rsidR="008A7173" w:rsidRPr="00B307D2" w:rsidRDefault="00162BCE" w:rsidP="008A7173">
      <w:pPr>
        <w:spacing w:after="0" w:line="240" w:lineRule="auto"/>
        <w:rPr>
          <w:color w:val="000000" w:themeColor="text1"/>
          <w:u w:val="single"/>
        </w:rPr>
      </w:pPr>
      <w:r w:rsidRPr="00161A91">
        <w:rPr>
          <w:color w:val="000000" w:themeColor="text1"/>
          <w:u w:val="single"/>
        </w:rPr>
        <w:t>OVERALL PURPOSE &amp; LEVEL:</w:t>
      </w:r>
    </w:p>
    <w:p w14:paraId="4E890732" w14:textId="3512F62B" w:rsidR="008A7173" w:rsidRDefault="008A7173" w:rsidP="00161A91">
      <w:pPr>
        <w:spacing w:after="0" w:line="240" w:lineRule="auto"/>
        <w:rPr>
          <w:color w:val="000000" w:themeColor="text1"/>
        </w:rPr>
      </w:pPr>
      <w:r>
        <w:rPr>
          <w:color w:val="000000" w:themeColor="text1"/>
          <w:sz w:val="21"/>
          <w:szCs w:val="21"/>
        </w:rPr>
        <w:t xml:space="preserve">The overall purpose of the work will be to positively influence public opinion and win </w:t>
      </w:r>
      <w:r w:rsidRPr="00A73FD4">
        <w:rPr>
          <w:color w:val="000000" w:themeColor="text1"/>
          <w:sz w:val="21"/>
          <w:szCs w:val="21"/>
        </w:rPr>
        <w:t xml:space="preserve">policy change to </w:t>
      </w:r>
      <w:r>
        <w:rPr>
          <w:color w:val="000000" w:themeColor="text1"/>
          <w:sz w:val="21"/>
          <w:szCs w:val="21"/>
        </w:rPr>
        <w:t>strengthen</w:t>
      </w:r>
      <w:r w:rsidRPr="00A73FD4">
        <w:rPr>
          <w:color w:val="000000" w:themeColor="text1"/>
          <w:sz w:val="21"/>
          <w:szCs w:val="21"/>
        </w:rPr>
        <w:t xml:space="preserve"> trust and support </w:t>
      </w:r>
      <w:r>
        <w:rPr>
          <w:color w:val="000000" w:themeColor="text1"/>
          <w:sz w:val="21"/>
          <w:szCs w:val="21"/>
        </w:rPr>
        <w:t xml:space="preserve">and support for our sector whilst </w:t>
      </w:r>
      <w:r>
        <w:rPr>
          <w:color w:val="000000" w:themeColor="text1"/>
        </w:rPr>
        <w:t>maximising</w:t>
      </w:r>
      <w:r w:rsidRPr="00161A91">
        <w:rPr>
          <w:color w:val="000000" w:themeColor="text1"/>
        </w:rPr>
        <w:t xml:space="preserve"> member mobilization and engagement</w:t>
      </w:r>
      <w:r>
        <w:rPr>
          <w:color w:val="000000" w:themeColor="text1"/>
        </w:rPr>
        <w:t xml:space="preserve">. This is a new role and </w:t>
      </w:r>
      <w:r w:rsidR="000E54AB">
        <w:rPr>
          <w:color w:val="000000" w:themeColor="text1"/>
        </w:rPr>
        <w:t xml:space="preserve">t will evolve over its first year </w:t>
      </w:r>
      <w:r>
        <w:rPr>
          <w:color w:val="000000" w:themeColor="text1"/>
        </w:rPr>
        <w:t xml:space="preserve">. </w:t>
      </w:r>
    </w:p>
    <w:p w14:paraId="79E5E267" w14:textId="77777777" w:rsidR="008A7173" w:rsidRDefault="008A7173" w:rsidP="00161A91">
      <w:pPr>
        <w:spacing w:after="0" w:line="240" w:lineRule="auto"/>
        <w:rPr>
          <w:color w:val="000000" w:themeColor="text1"/>
        </w:rPr>
      </w:pPr>
    </w:p>
    <w:p w14:paraId="032B7013" w14:textId="337A8F63" w:rsidR="00162BCE" w:rsidRPr="008A7173" w:rsidRDefault="008A7173" w:rsidP="00E71BE2">
      <w:pPr>
        <w:spacing w:after="0" w:line="240" w:lineRule="auto"/>
        <w:ind w:right="-188"/>
        <w:rPr>
          <w:color w:val="000000" w:themeColor="text1"/>
        </w:rPr>
      </w:pPr>
      <w:r>
        <w:rPr>
          <w:color w:val="000000" w:themeColor="text1"/>
        </w:rPr>
        <w:t xml:space="preserve">The post holder will be at the level of ‘Manager’ in The Wheel which is a level reporting directly to </w:t>
      </w:r>
      <w:r w:rsidR="000E54AB">
        <w:rPr>
          <w:color w:val="000000" w:themeColor="text1"/>
        </w:rPr>
        <w:t xml:space="preserve">a member of the </w:t>
      </w:r>
      <w:r>
        <w:rPr>
          <w:color w:val="000000" w:themeColor="text1"/>
        </w:rPr>
        <w:t>senior management team</w:t>
      </w:r>
      <w:r w:rsidR="000E54AB">
        <w:rPr>
          <w:color w:val="000000" w:themeColor="text1"/>
        </w:rPr>
        <w:t xml:space="preserve"> (SMT)</w:t>
      </w:r>
      <w:r>
        <w:rPr>
          <w:color w:val="000000" w:themeColor="text1"/>
        </w:rPr>
        <w:t xml:space="preserve">, in this instance, the Director of Public Policy. </w:t>
      </w:r>
    </w:p>
    <w:p w14:paraId="347736AF" w14:textId="77777777" w:rsidR="00795CF6" w:rsidRPr="00161A91" w:rsidRDefault="00795CF6" w:rsidP="00161A91">
      <w:pPr>
        <w:spacing w:after="0" w:line="240" w:lineRule="auto"/>
        <w:rPr>
          <w:color w:val="000000" w:themeColor="text1"/>
          <w:u w:val="single"/>
        </w:rPr>
      </w:pPr>
    </w:p>
    <w:p w14:paraId="5C79B0BD" w14:textId="77777777" w:rsidR="00162BCE" w:rsidRPr="00161A91" w:rsidRDefault="00162BCE" w:rsidP="00161A91">
      <w:pPr>
        <w:spacing w:after="0" w:line="240" w:lineRule="auto"/>
        <w:rPr>
          <w:color w:val="000000" w:themeColor="text1"/>
          <w:u w:val="single"/>
        </w:rPr>
      </w:pPr>
      <w:r w:rsidRPr="00161A91">
        <w:rPr>
          <w:color w:val="000000" w:themeColor="text1"/>
          <w:u w:val="single"/>
        </w:rPr>
        <w:t>WORKING RELATIONSHIPS:</w:t>
      </w:r>
    </w:p>
    <w:p w14:paraId="0A48AD48" w14:textId="10088E2A" w:rsidR="00162BCE" w:rsidRPr="00161A91" w:rsidRDefault="00162BCE" w:rsidP="00C7364B">
      <w:pPr>
        <w:spacing w:after="0" w:line="240" w:lineRule="auto"/>
        <w:rPr>
          <w:color w:val="000000" w:themeColor="text1"/>
        </w:rPr>
      </w:pPr>
      <w:r w:rsidRPr="00161A91">
        <w:rPr>
          <w:color w:val="000000" w:themeColor="text1"/>
        </w:rPr>
        <w:t xml:space="preserve">The post holder will be a member of the </w:t>
      </w:r>
      <w:r w:rsidRPr="00161A91">
        <w:rPr>
          <w:i/>
          <w:iCs/>
          <w:color w:val="000000" w:themeColor="text1"/>
        </w:rPr>
        <w:t>Public Policy Team</w:t>
      </w:r>
      <w:r w:rsidRPr="00161A91">
        <w:rPr>
          <w:color w:val="000000" w:themeColor="text1"/>
        </w:rPr>
        <w:t xml:space="preserve">, reporting to the </w:t>
      </w:r>
      <w:r w:rsidRPr="00161A91">
        <w:rPr>
          <w:i/>
          <w:iCs/>
          <w:color w:val="000000" w:themeColor="text1"/>
        </w:rPr>
        <w:t>Director of Public Policy</w:t>
      </w:r>
      <w:r w:rsidRPr="00161A91">
        <w:rPr>
          <w:color w:val="000000" w:themeColor="text1"/>
        </w:rPr>
        <w:t xml:space="preserve"> and working alongside the</w:t>
      </w:r>
      <w:r w:rsidR="00994638" w:rsidRPr="00161A91">
        <w:rPr>
          <w:color w:val="000000" w:themeColor="text1"/>
        </w:rPr>
        <w:t xml:space="preserve"> other new role of</w:t>
      </w:r>
      <w:r w:rsidRPr="00161A91">
        <w:rPr>
          <w:color w:val="000000" w:themeColor="text1"/>
        </w:rPr>
        <w:t xml:space="preserve"> </w:t>
      </w:r>
      <w:r w:rsidR="00994638" w:rsidRPr="00161A91">
        <w:rPr>
          <w:i/>
          <w:iCs/>
          <w:color w:val="000000" w:themeColor="text1"/>
        </w:rPr>
        <w:t xml:space="preserve">Policy Officer. </w:t>
      </w:r>
      <w:r w:rsidR="00C7364B" w:rsidRPr="00C7364B">
        <w:rPr>
          <w:iCs/>
          <w:color w:val="000000" w:themeColor="text1"/>
        </w:rPr>
        <w:t xml:space="preserve">Key to the success of this role </w:t>
      </w:r>
      <w:r w:rsidR="00C7364B" w:rsidRPr="00C7364B">
        <w:rPr>
          <w:rFonts w:eastAsia="Times New Roman"/>
          <w:color w:val="000000" w:themeColor="text1"/>
          <w:shd w:val="clear" w:color="auto" w:fill="FFFFFF"/>
        </w:rPr>
        <w:t>is a strong/effective working relationship with the Communications Manager.</w:t>
      </w:r>
      <w:r w:rsidR="00C7364B">
        <w:rPr>
          <w:rFonts w:eastAsia="Times New Roman"/>
          <w:color w:val="000000" w:themeColor="text1"/>
          <w:shd w:val="clear" w:color="auto" w:fill="FFFFFF"/>
        </w:rPr>
        <w:t xml:space="preserve"> </w:t>
      </w:r>
      <w:r w:rsidR="00994638" w:rsidRPr="00161A91">
        <w:rPr>
          <w:iCs/>
          <w:color w:val="000000" w:themeColor="text1"/>
        </w:rPr>
        <w:t>The</w:t>
      </w:r>
      <w:r w:rsidR="00994638" w:rsidRPr="00161A91">
        <w:rPr>
          <w:i/>
          <w:iCs/>
          <w:color w:val="000000" w:themeColor="text1"/>
        </w:rPr>
        <w:t xml:space="preserve"> </w:t>
      </w:r>
      <w:r w:rsidRPr="00161A91">
        <w:rPr>
          <w:color w:val="000000" w:themeColor="text1"/>
        </w:rPr>
        <w:t xml:space="preserve">post holder </w:t>
      </w:r>
      <w:r w:rsidR="00C7364B">
        <w:rPr>
          <w:color w:val="000000" w:themeColor="text1"/>
        </w:rPr>
        <w:t xml:space="preserve">is also expected to have </w:t>
      </w:r>
      <w:r w:rsidRPr="00161A91">
        <w:rPr>
          <w:color w:val="000000" w:themeColor="text1"/>
        </w:rPr>
        <w:t xml:space="preserve">excellent working relationship with fellow </w:t>
      </w:r>
      <w:r w:rsidR="00C7364B">
        <w:rPr>
          <w:color w:val="000000" w:themeColor="text1"/>
        </w:rPr>
        <w:t xml:space="preserve">colleagues, other </w:t>
      </w:r>
      <w:r w:rsidR="00394D0A">
        <w:rPr>
          <w:color w:val="000000" w:themeColor="text1"/>
        </w:rPr>
        <w:t>managers and the senior management team</w:t>
      </w:r>
      <w:r w:rsidR="00C7364B">
        <w:rPr>
          <w:color w:val="000000" w:themeColor="text1"/>
        </w:rPr>
        <w:t>.</w:t>
      </w:r>
    </w:p>
    <w:p w14:paraId="212C682B" w14:textId="77777777" w:rsidR="00795CF6" w:rsidRPr="00161A91" w:rsidRDefault="00795CF6" w:rsidP="00C7364B">
      <w:pPr>
        <w:spacing w:after="0" w:line="240" w:lineRule="auto"/>
        <w:rPr>
          <w:color w:val="000000" w:themeColor="text1"/>
        </w:rPr>
      </w:pPr>
    </w:p>
    <w:p w14:paraId="3FA4F843" w14:textId="77777777" w:rsidR="00162BCE" w:rsidRPr="00161A91" w:rsidRDefault="00162BCE" w:rsidP="00C7364B">
      <w:pPr>
        <w:pStyle w:val="NoSpacing"/>
        <w:rPr>
          <w:color w:val="000000" w:themeColor="text1"/>
        </w:rPr>
      </w:pPr>
      <w:r w:rsidRPr="00161A91">
        <w:rPr>
          <w:color w:val="000000" w:themeColor="text1"/>
        </w:rPr>
        <w:t xml:space="preserve">The post-holder will need to develop and maintain positive professional relationships with a range of community and voluntary sector stakeholders and with statutory agencies and departments in their day to day work. </w:t>
      </w:r>
      <w:r w:rsidR="000E54AB">
        <w:rPr>
          <w:color w:val="000000" w:themeColor="text1"/>
        </w:rPr>
        <w:t xml:space="preserve">S/he will also be expected to develop and maintain good relationships with local and national media. </w:t>
      </w:r>
    </w:p>
    <w:p w14:paraId="36D4F67C" w14:textId="77777777" w:rsidR="00162BCE" w:rsidRPr="00161A91" w:rsidRDefault="00162BCE" w:rsidP="00C7364B">
      <w:pPr>
        <w:pStyle w:val="NoSpacing"/>
        <w:rPr>
          <w:color w:val="000000" w:themeColor="text1"/>
        </w:rPr>
      </w:pPr>
    </w:p>
    <w:p w14:paraId="2300CC37" w14:textId="77777777" w:rsidR="00162BCE" w:rsidRPr="00161A91" w:rsidRDefault="00162BCE" w:rsidP="00C7364B">
      <w:pPr>
        <w:pStyle w:val="NoSpacing"/>
        <w:rPr>
          <w:color w:val="000000" w:themeColor="text1"/>
        </w:rPr>
      </w:pPr>
      <w:r w:rsidRPr="00161A91">
        <w:rPr>
          <w:color w:val="000000" w:themeColor="text1"/>
        </w:rPr>
        <w:t>S/he will support the Director of Public Policy to develop &amp; maintain these valuable relationships in pursuit of the interests of The Wheel</w:t>
      </w:r>
      <w:r w:rsidR="00994638" w:rsidRPr="00161A91">
        <w:rPr>
          <w:color w:val="000000" w:themeColor="text1"/>
        </w:rPr>
        <w:t xml:space="preserve"> and its members</w:t>
      </w:r>
      <w:r w:rsidRPr="00161A91">
        <w:rPr>
          <w:color w:val="000000" w:themeColor="text1"/>
        </w:rPr>
        <w:t xml:space="preserve">.  S/he will work in The Wheel in such a way as to encourage the best from, and support the efforts of, others.     </w:t>
      </w:r>
    </w:p>
    <w:p w14:paraId="70A7134C" w14:textId="77777777" w:rsidR="00162BCE" w:rsidRPr="00161A91" w:rsidRDefault="00162BCE" w:rsidP="00161A91">
      <w:pPr>
        <w:spacing w:after="0" w:line="240" w:lineRule="auto"/>
        <w:rPr>
          <w:color w:val="000000" w:themeColor="text1"/>
        </w:rPr>
      </w:pPr>
      <w:r w:rsidRPr="00161A91">
        <w:rPr>
          <w:color w:val="000000" w:themeColor="text1"/>
        </w:rPr>
        <w:t xml:space="preserve">                                                                                                       </w:t>
      </w:r>
    </w:p>
    <w:p w14:paraId="549C4916" w14:textId="77777777" w:rsidR="00162BCE" w:rsidRPr="00161A91" w:rsidRDefault="00162BCE" w:rsidP="00161A91">
      <w:pPr>
        <w:spacing w:after="0" w:line="240" w:lineRule="auto"/>
        <w:rPr>
          <w:color w:val="000000" w:themeColor="text1"/>
          <w:u w:val="single"/>
        </w:rPr>
      </w:pPr>
      <w:r w:rsidRPr="00161A91">
        <w:rPr>
          <w:color w:val="000000" w:themeColor="text1"/>
          <w:u w:val="single"/>
        </w:rPr>
        <w:t xml:space="preserve">MAIN RESPONSIBILITIES &amp; DUTIES: </w:t>
      </w:r>
    </w:p>
    <w:p w14:paraId="0AACC236" w14:textId="77777777" w:rsidR="00162BCE" w:rsidRPr="00161A91" w:rsidRDefault="00162BCE" w:rsidP="00161A91">
      <w:pPr>
        <w:spacing w:after="0" w:line="240" w:lineRule="auto"/>
        <w:rPr>
          <w:color w:val="000000" w:themeColor="text1"/>
        </w:rPr>
      </w:pPr>
      <w:r w:rsidRPr="00161A91">
        <w:rPr>
          <w:color w:val="000000" w:themeColor="text1"/>
        </w:rPr>
        <w:t xml:space="preserve">The primary focus of the work will be </w:t>
      </w:r>
      <w:r w:rsidR="00F6006A" w:rsidRPr="00161A91">
        <w:rPr>
          <w:color w:val="000000" w:themeColor="text1"/>
        </w:rPr>
        <w:t xml:space="preserve">to </w:t>
      </w:r>
      <w:r w:rsidR="00F6006A" w:rsidRPr="00161A91">
        <w:rPr>
          <w:iCs/>
          <w:color w:val="000000" w:themeColor="text1"/>
        </w:rPr>
        <w:t xml:space="preserve">maximise the effectiveness of the community and voluntary sector’s voice through </w:t>
      </w:r>
      <w:r w:rsidR="00F6006A" w:rsidRPr="00161A91">
        <w:rPr>
          <w:color w:val="000000" w:themeColor="text1"/>
        </w:rPr>
        <w:t xml:space="preserve">identifying, driving and delivering campaigns that achieve </w:t>
      </w:r>
      <w:r w:rsidR="000E54AB">
        <w:rPr>
          <w:color w:val="000000" w:themeColor="text1"/>
        </w:rPr>
        <w:t xml:space="preserve">the </w:t>
      </w:r>
      <w:r w:rsidR="00F6006A" w:rsidRPr="00161A91">
        <w:rPr>
          <w:color w:val="000000" w:themeColor="text1"/>
        </w:rPr>
        <w:t>public policy objectives set</w:t>
      </w:r>
      <w:r w:rsidR="000E54AB">
        <w:rPr>
          <w:color w:val="000000" w:themeColor="text1"/>
        </w:rPr>
        <w:t>,</w:t>
      </w:r>
      <w:r w:rsidR="00F6006A" w:rsidRPr="00161A91">
        <w:rPr>
          <w:color w:val="000000" w:themeColor="text1"/>
        </w:rPr>
        <w:t xml:space="preserve"> and which maximise mem</w:t>
      </w:r>
      <w:r w:rsidR="00795CF6" w:rsidRPr="00161A91">
        <w:rPr>
          <w:color w:val="000000" w:themeColor="text1"/>
        </w:rPr>
        <w:t>ber mobilization and engagement</w:t>
      </w:r>
      <w:r w:rsidRPr="00161A91">
        <w:rPr>
          <w:color w:val="000000" w:themeColor="text1"/>
        </w:rPr>
        <w:t>.</w:t>
      </w:r>
    </w:p>
    <w:p w14:paraId="20A356B4" w14:textId="77777777" w:rsidR="00795CF6" w:rsidRPr="00161A91" w:rsidRDefault="00795CF6" w:rsidP="00161A91">
      <w:pPr>
        <w:pStyle w:val="BodyText"/>
        <w:spacing w:after="0" w:line="240" w:lineRule="auto"/>
        <w:rPr>
          <w:rFonts w:ascii="Cambria" w:hAnsi="Cambria"/>
          <w:b w:val="0"/>
          <w:color w:val="000000" w:themeColor="text1"/>
          <w:sz w:val="22"/>
          <w:szCs w:val="22"/>
        </w:rPr>
      </w:pPr>
    </w:p>
    <w:p w14:paraId="3F93B906" w14:textId="7258F3C5" w:rsidR="00795CF6" w:rsidRPr="00602B08" w:rsidRDefault="00162BCE" w:rsidP="00602B08">
      <w:pPr>
        <w:pStyle w:val="BodyText"/>
        <w:spacing w:after="0" w:line="240" w:lineRule="auto"/>
        <w:rPr>
          <w:rFonts w:ascii="Cambria" w:hAnsi="Cambria"/>
          <w:b w:val="0"/>
          <w:color w:val="000000" w:themeColor="text1"/>
          <w:sz w:val="22"/>
          <w:szCs w:val="22"/>
        </w:rPr>
      </w:pPr>
      <w:r w:rsidRPr="00161A91">
        <w:rPr>
          <w:rFonts w:ascii="Cambria" w:hAnsi="Cambria"/>
          <w:b w:val="0"/>
          <w:color w:val="000000" w:themeColor="text1"/>
          <w:sz w:val="22"/>
          <w:szCs w:val="22"/>
        </w:rPr>
        <w:t xml:space="preserve">The responsibilities include, but are not limited to the following: </w:t>
      </w:r>
    </w:p>
    <w:p w14:paraId="7B121301" w14:textId="424D69FF" w:rsidR="00994638" w:rsidRPr="00161A91" w:rsidRDefault="00994638" w:rsidP="00161A91">
      <w:pPr>
        <w:pStyle w:val="ListParagraph"/>
        <w:numPr>
          <w:ilvl w:val="0"/>
          <w:numId w:val="23"/>
        </w:numPr>
        <w:spacing w:after="0" w:line="240" w:lineRule="auto"/>
        <w:contextualSpacing w:val="0"/>
        <w:rPr>
          <w:color w:val="000000" w:themeColor="text1"/>
        </w:rPr>
      </w:pPr>
      <w:r w:rsidRPr="00161A91">
        <w:rPr>
          <w:color w:val="000000" w:themeColor="text1"/>
        </w:rPr>
        <w:t xml:space="preserve">Identify campaigns / topics </w:t>
      </w:r>
      <w:r w:rsidR="00C7364B">
        <w:rPr>
          <w:color w:val="000000" w:themeColor="text1"/>
        </w:rPr>
        <w:t xml:space="preserve">that are of priority in order to meet our policy objectives </w:t>
      </w:r>
      <w:r w:rsidRPr="00161A91">
        <w:rPr>
          <w:color w:val="000000" w:themeColor="text1"/>
        </w:rPr>
        <w:t xml:space="preserve">(with Director of Public Policy). </w:t>
      </w:r>
    </w:p>
    <w:p w14:paraId="7F6FF73C" w14:textId="6B44837F" w:rsidR="00994638" w:rsidRPr="00161A91" w:rsidRDefault="00994638" w:rsidP="00161A91">
      <w:pPr>
        <w:pStyle w:val="ListParagraph"/>
        <w:numPr>
          <w:ilvl w:val="0"/>
          <w:numId w:val="23"/>
        </w:numPr>
        <w:spacing w:after="0" w:line="240" w:lineRule="auto"/>
        <w:contextualSpacing w:val="0"/>
        <w:rPr>
          <w:color w:val="000000" w:themeColor="text1"/>
        </w:rPr>
      </w:pPr>
      <w:r w:rsidRPr="00161A91">
        <w:rPr>
          <w:color w:val="000000" w:themeColor="text1"/>
        </w:rPr>
        <w:t>Drive and project manage campaigning (targeted at members, the public, politicians as needed), including associated public relations and media strategy as appropriate</w:t>
      </w:r>
      <w:r w:rsidR="00CE25DC">
        <w:rPr>
          <w:color w:val="000000" w:themeColor="text1"/>
        </w:rPr>
        <w:t>.</w:t>
      </w:r>
    </w:p>
    <w:p w14:paraId="056CABF7" w14:textId="77777777" w:rsidR="00994638" w:rsidRPr="00161A91" w:rsidRDefault="00994638" w:rsidP="00161A91">
      <w:pPr>
        <w:pStyle w:val="ListParagraph"/>
        <w:numPr>
          <w:ilvl w:val="0"/>
          <w:numId w:val="23"/>
        </w:numPr>
        <w:spacing w:after="0" w:line="240" w:lineRule="auto"/>
        <w:contextualSpacing w:val="0"/>
        <w:rPr>
          <w:color w:val="000000" w:themeColor="text1"/>
        </w:rPr>
      </w:pPr>
      <w:r w:rsidRPr="00161A91">
        <w:rPr>
          <w:color w:val="000000" w:themeColor="text1"/>
        </w:rPr>
        <w:t>Coordinate and drive all local, national and European election related member-mobilisation campaigns</w:t>
      </w:r>
      <w:r w:rsidR="00CE25DC">
        <w:rPr>
          <w:color w:val="000000" w:themeColor="text1"/>
        </w:rPr>
        <w:t>.</w:t>
      </w:r>
    </w:p>
    <w:p w14:paraId="350DDD40" w14:textId="77777777" w:rsidR="00994638" w:rsidRPr="00161A91" w:rsidRDefault="00994638" w:rsidP="00161A91">
      <w:pPr>
        <w:pStyle w:val="ListParagraph"/>
        <w:numPr>
          <w:ilvl w:val="0"/>
          <w:numId w:val="22"/>
        </w:numPr>
        <w:spacing w:after="0" w:line="240" w:lineRule="auto"/>
        <w:contextualSpacing w:val="0"/>
        <w:rPr>
          <w:color w:val="000000" w:themeColor="text1"/>
        </w:rPr>
      </w:pPr>
      <w:r w:rsidRPr="00161A91">
        <w:rPr>
          <w:color w:val="000000" w:themeColor="text1"/>
        </w:rPr>
        <w:t xml:space="preserve">With Director of Public Policy, form and support campaigning coalitions on agreed campaign topics to include relevant members and external stakeholders as necessary. Includes development of relationships, coordination, and project management. </w:t>
      </w:r>
    </w:p>
    <w:p w14:paraId="6FEDB4C4" w14:textId="77777777" w:rsidR="00994638" w:rsidRPr="00161A91" w:rsidRDefault="00994638" w:rsidP="00161A91">
      <w:pPr>
        <w:pStyle w:val="ListParagraph"/>
        <w:numPr>
          <w:ilvl w:val="0"/>
          <w:numId w:val="22"/>
        </w:numPr>
        <w:spacing w:after="0" w:line="240" w:lineRule="auto"/>
        <w:contextualSpacing w:val="0"/>
        <w:rPr>
          <w:color w:val="000000" w:themeColor="text1"/>
        </w:rPr>
      </w:pPr>
      <w:r w:rsidRPr="00161A91">
        <w:rPr>
          <w:color w:val="000000" w:themeColor="text1"/>
        </w:rPr>
        <w:t xml:space="preserve">Develop </w:t>
      </w:r>
      <w:r w:rsidR="000E54AB">
        <w:rPr>
          <w:color w:val="000000" w:themeColor="text1"/>
        </w:rPr>
        <w:t xml:space="preserve">and deploy </w:t>
      </w:r>
      <w:r w:rsidRPr="00161A91">
        <w:rPr>
          <w:color w:val="000000" w:themeColor="text1"/>
        </w:rPr>
        <w:t xml:space="preserve">campaign messaging across multiple communications channels and coherent with The Wheel’s brand positioning. </w:t>
      </w:r>
    </w:p>
    <w:p w14:paraId="0D3CBF36" w14:textId="64FA8082" w:rsidR="00994638" w:rsidRPr="00161A91" w:rsidRDefault="00994638" w:rsidP="00161A91">
      <w:pPr>
        <w:pStyle w:val="ListParagraph"/>
        <w:numPr>
          <w:ilvl w:val="0"/>
          <w:numId w:val="22"/>
        </w:numPr>
        <w:spacing w:after="0" w:line="240" w:lineRule="auto"/>
        <w:contextualSpacing w:val="0"/>
        <w:rPr>
          <w:color w:val="000000" w:themeColor="text1"/>
        </w:rPr>
      </w:pPr>
      <w:r w:rsidRPr="00161A91">
        <w:rPr>
          <w:color w:val="000000" w:themeColor="text1"/>
        </w:rPr>
        <w:lastRenderedPageBreak/>
        <w:t xml:space="preserve">Proactively and collaboratively liaise with The Wheel’s Communications Manager around </w:t>
      </w:r>
      <w:r w:rsidR="00C17DCE">
        <w:rPr>
          <w:color w:val="000000" w:themeColor="text1"/>
        </w:rPr>
        <w:t xml:space="preserve">media engagement, </w:t>
      </w:r>
      <w:r w:rsidRPr="00161A91">
        <w:rPr>
          <w:color w:val="000000" w:themeColor="text1"/>
        </w:rPr>
        <w:t>production of campaign materials and collateral, and effective social media campaign elements.</w:t>
      </w:r>
    </w:p>
    <w:p w14:paraId="6E8045C5" w14:textId="39F41C9D" w:rsidR="00994638" w:rsidRPr="00161A91" w:rsidRDefault="00994638" w:rsidP="00161A91">
      <w:pPr>
        <w:pStyle w:val="ListParagraph"/>
        <w:numPr>
          <w:ilvl w:val="0"/>
          <w:numId w:val="22"/>
        </w:numPr>
        <w:spacing w:after="0" w:line="240" w:lineRule="auto"/>
        <w:contextualSpacing w:val="0"/>
        <w:rPr>
          <w:color w:val="000000" w:themeColor="text1"/>
        </w:rPr>
      </w:pPr>
      <w:r w:rsidRPr="00161A91">
        <w:rPr>
          <w:color w:val="000000" w:themeColor="text1"/>
        </w:rPr>
        <w:t xml:space="preserve">Plan, coordinate and implement media and event campaigns on public policy objectives, synchronizing and integrating necessary public affairs actions with </w:t>
      </w:r>
      <w:r w:rsidR="000E54AB">
        <w:rPr>
          <w:color w:val="000000" w:themeColor="text1"/>
        </w:rPr>
        <w:t xml:space="preserve">other initiatives – in coordination with the </w:t>
      </w:r>
      <w:r w:rsidR="00C17DCE">
        <w:rPr>
          <w:color w:val="000000" w:themeColor="text1"/>
        </w:rPr>
        <w:t>Director of Public Policy.</w:t>
      </w:r>
    </w:p>
    <w:p w14:paraId="4A017786" w14:textId="1A1B9C06" w:rsidR="00994638" w:rsidRPr="00161A91" w:rsidRDefault="000E54AB" w:rsidP="00161A91">
      <w:pPr>
        <w:pStyle w:val="ListParagraph"/>
        <w:numPr>
          <w:ilvl w:val="0"/>
          <w:numId w:val="22"/>
        </w:numPr>
        <w:spacing w:after="0" w:line="240" w:lineRule="auto"/>
        <w:contextualSpacing w:val="0"/>
        <w:rPr>
          <w:color w:val="000000" w:themeColor="text1"/>
        </w:rPr>
      </w:pPr>
      <w:r>
        <w:rPr>
          <w:color w:val="000000" w:themeColor="text1"/>
        </w:rPr>
        <w:t>Draft</w:t>
      </w:r>
      <w:r w:rsidRPr="00161A91">
        <w:rPr>
          <w:color w:val="000000" w:themeColor="text1"/>
        </w:rPr>
        <w:t xml:space="preserve"> </w:t>
      </w:r>
      <w:r w:rsidR="00994638" w:rsidRPr="00161A91">
        <w:rPr>
          <w:color w:val="000000" w:themeColor="text1"/>
        </w:rPr>
        <w:t xml:space="preserve">and place regular authoritative </w:t>
      </w:r>
      <w:r w:rsidR="00CE25DC">
        <w:rPr>
          <w:color w:val="000000" w:themeColor="text1"/>
        </w:rPr>
        <w:t xml:space="preserve">Opinion Pieces </w:t>
      </w:r>
      <w:r>
        <w:rPr>
          <w:color w:val="000000" w:themeColor="text1"/>
        </w:rPr>
        <w:t xml:space="preserve">for relevant spokespersons (CEO and Director of Public Policy) </w:t>
      </w:r>
      <w:r w:rsidR="00994638" w:rsidRPr="00161A91">
        <w:rPr>
          <w:color w:val="000000" w:themeColor="text1"/>
        </w:rPr>
        <w:t>relating to campaign topics</w:t>
      </w:r>
      <w:r>
        <w:rPr>
          <w:color w:val="000000" w:themeColor="text1"/>
        </w:rPr>
        <w:t>; draft and place press releases relating to campaign topic</w:t>
      </w:r>
      <w:r w:rsidR="00994638" w:rsidRPr="00161A91">
        <w:rPr>
          <w:color w:val="000000" w:themeColor="text1"/>
        </w:rPr>
        <w:t xml:space="preserve"> and proactively en</w:t>
      </w:r>
      <w:r w:rsidR="00CE25DC">
        <w:rPr>
          <w:color w:val="000000" w:themeColor="text1"/>
        </w:rPr>
        <w:t>gage media and social media - i</w:t>
      </w:r>
      <w:r w:rsidR="00994638" w:rsidRPr="00161A91">
        <w:rPr>
          <w:color w:val="000000" w:themeColor="text1"/>
        </w:rPr>
        <w:t xml:space="preserve">ncludes transferring </w:t>
      </w:r>
      <w:r>
        <w:rPr>
          <w:color w:val="000000" w:themeColor="text1"/>
        </w:rPr>
        <w:t xml:space="preserve">content </w:t>
      </w:r>
      <w:r w:rsidR="00994638" w:rsidRPr="00161A91">
        <w:rPr>
          <w:color w:val="000000" w:themeColor="text1"/>
        </w:rPr>
        <w:t xml:space="preserve">as appropriate to blogs, website content, emails and other forms of communications and engagement with members and stakeholders. </w:t>
      </w:r>
    </w:p>
    <w:p w14:paraId="35532B51" w14:textId="77777777" w:rsidR="00994638" w:rsidRPr="00161A91" w:rsidRDefault="00994638" w:rsidP="00161A91">
      <w:pPr>
        <w:pStyle w:val="ListParagraph"/>
        <w:numPr>
          <w:ilvl w:val="0"/>
          <w:numId w:val="22"/>
        </w:numPr>
        <w:spacing w:after="0" w:line="240" w:lineRule="auto"/>
        <w:contextualSpacing w:val="0"/>
        <w:rPr>
          <w:color w:val="000000" w:themeColor="text1"/>
        </w:rPr>
      </w:pPr>
      <w:r w:rsidRPr="00161A91">
        <w:rPr>
          <w:color w:val="000000" w:themeColor="text1"/>
        </w:rPr>
        <w:t>Strategic engagement with the media and continuously building strong and supportive relationships (</w:t>
      </w:r>
      <w:r w:rsidR="00CE25DC">
        <w:rPr>
          <w:color w:val="000000" w:themeColor="text1"/>
        </w:rPr>
        <w:t xml:space="preserve">a </w:t>
      </w:r>
      <w:r w:rsidRPr="00161A91">
        <w:rPr>
          <w:color w:val="000000" w:themeColor="text1"/>
        </w:rPr>
        <w:t>shared responsibility with Communications Manager).</w:t>
      </w:r>
    </w:p>
    <w:p w14:paraId="52B1A1E2" w14:textId="303D4668" w:rsidR="00994638" w:rsidRPr="00161A91" w:rsidRDefault="00994638" w:rsidP="00161A91">
      <w:pPr>
        <w:pStyle w:val="ListParagraph"/>
        <w:numPr>
          <w:ilvl w:val="0"/>
          <w:numId w:val="22"/>
        </w:numPr>
        <w:spacing w:after="0" w:line="240" w:lineRule="auto"/>
        <w:contextualSpacing w:val="0"/>
        <w:rPr>
          <w:color w:val="000000" w:themeColor="text1"/>
        </w:rPr>
      </w:pPr>
      <w:r w:rsidRPr="00161A91">
        <w:rPr>
          <w:color w:val="000000" w:themeColor="text1"/>
        </w:rPr>
        <w:t xml:space="preserve">Respond authoritatively to media developments on a day to day basis - working in close collaboration with </w:t>
      </w:r>
      <w:r w:rsidR="000E54AB">
        <w:rPr>
          <w:color w:val="000000" w:themeColor="text1"/>
        </w:rPr>
        <w:t>internal communications team</w:t>
      </w:r>
      <w:r w:rsidRPr="00161A91">
        <w:rPr>
          <w:color w:val="000000" w:themeColor="text1"/>
        </w:rPr>
        <w:t>.</w:t>
      </w:r>
    </w:p>
    <w:p w14:paraId="1D037811" w14:textId="34A5D41F" w:rsidR="000E54AB" w:rsidRDefault="00994638" w:rsidP="000E54AB">
      <w:pPr>
        <w:pStyle w:val="ListParagraph"/>
        <w:numPr>
          <w:ilvl w:val="0"/>
          <w:numId w:val="22"/>
        </w:numPr>
        <w:spacing w:after="0" w:line="240" w:lineRule="auto"/>
        <w:contextualSpacing w:val="0"/>
        <w:rPr>
          <w:color w:val="000000" w:themeColor="text1"/>
        </w:rPr>
      </w:pPr>
      <w:r w:rsidRPr="000E54AB">
        <w:rPr>
          <w:color w:val="000000" w:themeColor="text1"/>
        </w:rPr>
        <w:t>Manage content in the news area of the website</w:t>
      </w:r>
      <w:r w:rsidR="000E54AB" w:rsidRPr="000E54AB">
        <w:rPr>
          <w:color w:val="000000" w:themeColor="text1"/>
        </w:rPr>
        <w:t xml:space="preserve">; practively ensure website and other </w:t>
      </w:r>
      <w:r w:rsidR="000E54AB" w:rsidRPr="00A02615">
        <w:rPr>
          <w:color w:val="000000" w:themeColor="text1"/>
        </w:rPr>
        <w:t xml:space="preserve">content channels contain accurate, fresh and compelling content relebant to public policy objectives and campiagns. </w:t>
      </w:r>
    </w:p>
    <w:p w14:paraId="5166CB2F" w14:textId="77777777" w:rsidR="00E71BE2" w:rsidRDefault="00994638" w:rsidP="000E54AB">
      <w:pPr>
        <w:pStyle w:val="ListParagraph"/>
        <w:numPr>
          <w:ilvl w:val="0"/>
          <w:numId w:val="22"/>
        </w:numPr>
        <w:spacing w:after="0" w:line="240" w:lineRule="auto"/>
        <w:contextualSpacing w:val="0"/>
        <w:rPr>
          <w:color w:val="000000" w:themeColor="text1"/>
        </w:rPr>
      </w:pPr>
      <w:r w:rsidRPr="000E54AB">
        <w:rPr>
          <w:color w:val="000000" w:themeColor="text1"/>
        </w:rPr>
        <w:t>With the Director of Public Policy, represent The Wheel authoritatively in other collaborative campaigns</w:t>
      </w:r>
      <w:r w:rsidR="00E71BE2">
        <w:rPr>
          <w:color w:val="000000" w:themeColor="text1"/>
        </w:rPr>
        <w:t>m and/or public policy related fora or projects</w:t>
      </w:r>
      <w:r w:rsidRPr="000E54AB">
        <w:rPr>
          <w:color w:val="000000" w:themeColor="text1"/>
        </w:rPr>
        <w:t xml:space="preserve"> as necessary</w:t>
      </w:r>
      <w:r w:rsidR="00E71BE2">
        <w:rPr>
          <w:color w:val="000000" w:themeColor="text1"/>
        </w:rPr>
        <w:t xml:space="preserve">. </w:t>
      </w:r>
    </w:p>
    <w:p w14:paraId="2921E823" w14:textId="47A1CD17" w:rsidR="00994638" w:rsidRPr="000E54AB" w:rsidRDefault="00E71BE2" w:rsidP="000E54AB">
      <w:pPr>
        <w:pStyle w:val="ListParagraph"/>
        <w:numPr>
          <w:ilvl w:val="0"/>
          <w:numId w:val="22"/>
        </w:numPr>
        <w:spacing w:after="0" w:line="240" w:lineRule="auto"/>
        <w:contextualSpacing w:val="0"/>
        <w:rPr>
          <w:color w:val="000000" w:themeColor="text1"/>
        </w:rPr>
      </w:pPr>
      <w:r>
        <w:rPr>
          <w:color w:val="000000" w:themeColor="text1"/>
        </w:rPr>
        <w:t xml:space="preserve">Provide line management, supervision and support to assigned staff in line with The Wheel’s HR strategy and organisational culture. </w:t>
      </w:r>
      <w:r w:rsidR="00994638" w:rsidRPr="000E54AB">
        <w:rPr>
          <w:color w:val="000000" w:themeColor="text1"/>
        </w:rPr>
        <w:t xml:space="preserve"> </w:t>
      </w:r>
    </w:p>
    <w:p w14:paraId="14D356E4" w14:textId="58C76C8C" w:rsidR="00994638" w:rsidRPr="00161A91" w:rsidRDefault="00994638" w:rsidP="00161A91">
      <w:pPr>
        <w:pStyle w:val="ListParagraph"/>
        <w:numPr>
          <w:ilvl w:val="0"/>
          <w:numId w:val="22"/>
        </w:numPr>
        <w:spacing w:after="0" w:line="240" w:lineRule="auto"/>
        <w:contextualSpacing w:val="0"/>
        <w:rPr>
          <w:color w:val="000000" w:themeColor="text1"/>
        </w:rPr>
      </w:pPr>
      <w:r w:rsidRPr="00161A91">
        <w:rPr>
          <w:color w:val="000000" w:themeColor="text1"/>
        </w:rPr>
        <w:t xml:space="preserve">Link The Wheel’s </w:t>
      </w:r>
      <w:r w:rsidR="00CE25DC">
        <w:rPr>
          <w:color w:val="000000" w:themeColor="text1"/>
        </w:rPr>
        <w:t>Managers and other team members</w:t>
      </w:r>
      <w:r w:rsidRPr="00161A91">
        <w:rPr>
          <w:color w:val="000000" w:themeColor="text1"/>
        </w:rPr>
        <w:t xml:space="preserve"> into an effective </w:t>
      </w:r>
      <w:r w:rsidR="000E54AB">
        <w:rPr>
          <w:color w:val="000000" w:themeColor="text1"/>
        </w:rPr>
        <w:t xml:space="preserve">internal </w:t>
      </w:r>
      <w:r w:rsidRPr="00161A91">
        <w:rPr>
          <w:color w:val="000000" w:themeColor="text1"/>
        </w:rPr>
        <w:t xml:space="preserve">campaigning team to assist in identifying opportunities for </w:t>
      </w:r>
      <w:r w:rsidR="000E54AB">
        <w:rPr>
          <w:color w:val="000000" w:themeColor="text1"/>
        </w:rPr>
        <w:t xml:space="preserve">increased </w:t>
      </w:r>
      <w:r w:rsidRPr="00161A91">
        <w:rPr>
          <w:color w:val="000000" w:themeColor="text1"/>
        </w:rPr>
        <w:t xml:space="preserve">impact. </w:t>
      </w:r>
    </w:p>
    <w:p w14:paraId="0AB929F2" w14:textId="77777777" w:rsidR="00994638" w:rsidRPr="00161A91" w:rsidRDefault="00994638" w:rsidP="00161A91">
      <w:pPr>
        <w:pStyle w:val="ListParagraph"/>
        <w:numPr>
          <w:ilvl w:val="0"/>
          <w:numId w:val="22"/>
        </w:numPr>
        <w:spacing w:after="0" w:line="240" w:lineRule="auto"/>
        <w:contextualSpacing w:val="0"/>
        <w:rPr>
          <w:color w:val="000000" w:themeColor="text1"/>
        </w:rPr>
      </w:pPr>
      <w:r w:rsidRPr="00161A91">
        <w:rPr>
          <w:color w:val="000000" w:themeColor="text1"/>
        </w:rPr>
        <w:t>Support the CEO and Director of Public Policy in their public-policy spokesperson roles for The Wheel.</w:t>
      </w:r>
    </w:p>
    <w:p w14:paraId="7E72BE19" w14:textId="5970A495" w:rsidR="000E54AB" w:rsidRDefault="00394D0A" w:rsidP="00161A91">
      <w:pPr>
        <w:pStyle w:val="ListParagraph"/>
        <w:numPr>
          <w:ilvl w:val="0"/>
          <w:numId w:val="22"/>
        </w:numPr>
        <w:spacing w:after="0" w:line="240" w:lineRule="auto"/>
        <w:contextualSpacing w:val="0"/>
        <w:rPr>
          <w:color w:val="000000" w:themeColor="text1"/>
        </w:rPr>
      </w:pPr>
      <w:r>
        <w:rPr>
          <w:color w:val="000000" w:themeColor="text1"/>
        </w:rPr>
        <w:t>With the</w:t>
      </w:r>
      <w:r w:rsidR="00C939D0">
        <w:rPr>
          <w:color w:val="000000" w:themeColor="text1"/>
        </w:rPr>
        <w:t xml:space="preserve"> support of the</w:t>
      </w:r>
      <w:r>
        <w:rPr>
          <w:color w:val="000000" w:themeColor="text1"/>
        </w:rPr>
        <w:t xml:space="preserve"> Business Development team be cognisant and actively open to opportunities to find funding, and funders who can support the campaigning, advocacy and research work of The Wheel.  </w:t>
      </w:r>
    </w:p>
    <w:p w14:paraId="12F3C97C" w14:textId="77777777" w:rsidR="00B307D2" w:rsidRDefault="00CE25DC" w:rsidP="00161A91">
      <w:pPr>
        <w:pStyle w:val="ListParagraph"/>
        <w:numPr>
          <w:ilvl w:val="0"/>
          <w:numId w:val="22"/>
        </w:numPr>
        <w:spacing w:after="0" w:line="240" w:lineRule="auto"/>
        <w:contextualSpacing w:val="0"/>
        <w:rPr>
          <w:color w:val="000000" w:themeColor="text1"/>
        </w:rPr>
      </w:pPr>
      <w:r>
        <w:rPr>
          <w:color w:val="000000" w:themeColor="text1"/>
        </w:rPr>
        <w:t>Undertake any other</w:t>
      </w:r>
      <w:r w:rsidR="00B307D2">
        <w:rPr>
          <w:color w:val="000000" w:themeColor="text1"/>
        </w:rPr>
        <w:t xml:space="preserve"> tasks that are needed, and which are aligned with The Wheel’s purpose and mission, to support the deliver of the public policy and communications objectives. </w:t>
      </w:r>
    </w:p>
    <w:p w14:paraId="2D854C07" w14:textId="77777777" w:rsidR="00CE25DC" w:rsidRPr="00B307D2" w:rsidRDefault="00CE25DC" w:rsidP="00B307D2">
      <w:pPr>
        <w:spacing w:after="0" w:line="240" w:lineRule="auto"/>
        <w:ind w:left="360"/>
        <w:rPr>
          <w:color w:val="000000" w:themeColor="text1"/>
        </w:rPr>
      </w:pPr>
      <w:r w:rsidRPr="00B307D2">
        <w:rPr>
          <w:color w:val="000000" w:themeColor="text1"/>
        </w:rPr>
        <w:t xml:space="preserve"> </w:t>
      </w:r>
    </w:p>
    <w:p w14:paraId="6DC261F0" w14:textId="77777777" w:rsidR="00D26703" w:rsidRPr="00161A91" w:rsidRDefault="00D26703" w:rsidP="00161A91">
      <w:pPr>
        <w:pStyle w:val="ListParagraph"/>
        <w:spacing w:after="0" w:line="240" w:lineRule="auto"/>
        <w:contextualSpacing w:val="0"/>
        <w:rPr>
          <w:color w:val="000000" w:themeColor="text1"/>
        </w:rPr>
      </w:pPr>
    </w:p>
    <w:p w14:paraId="55341345" w14:textId="77777777" w:rsidR="00432312" w:rsidRPr="00161A91" w:rsidRDefault="00162BCE" w:rsidP="00161A91">
      <w:pPr>
        <w:spacing w:after="0" w:line="240" w:lineRule="auto"/>
        <w:rPr>
          <w:rFonts w:ascii="Century Gothic" w:hAnsi="Century Gothic"/>
          <w:b/>
          <w:color w:val="000000" w:themeColor="text1"/>
          <w:sz w:val="24"/>
          <w:szCs w:val="24"/>
        </w:rPr>
      </w:pPr>
      <w:r w:rsidRPr="00161A91">
        <w:rPr>
          <w:rFonts w:ascii="Century Gothic" w:hAnsi="Century Gothic"/>
          <w:b/>
          <w:color w:val="000000" w:themeColor="text1"/>
          <w:sz w:val="24"/>
          <w:szCs w:val="24"/>
        </w:rPr>
        <w:t>4.</w:t>
      </w:r>
      <w:r w:rsidRPr="00161A91">
        <w:rPr>
          <w:rFonts w:ascii="Century Gothic" w:hAnsi="Century Gothic"/>
          <w:b/>
          <w:color w:val="000000" w:themeColor="text1"/>
          <w:sz w:val="24"/>
          <w:szCs w:val="24"/>
        </w:rPr>
        <w:tab/>
        <w:t>Person Specification</w:t>
      </w:r>
    </w:p>
    <w:p w14:paraId="49D42B3D" w14:textId="77777777" w:rsidR="00DC35C9" w:rsidRPr="00161A91" w:rsidRDefault="00DC35C9" w:rsidP="00161A91">
      <w:pPr>
        <w:spacing w:after="0" w:line="240" w:lineRule="auto"/>
        <w:rPr>
          <w:rFonts w:cs="Arial"/>
          <w:color w:val="000000" w:themeColor="text1"/>
          <w:u w:val="single"/>
        </w:rPr>
      </w:pPr>
    </w:p>
    <w:p w14:paraId="6B8B8F96" w14:textId="77777777" w:rsidR="00DC35C9" w:rsidRPr="00161A91" w:rsidRDefault="00DC35C9" w:rsidP="00161A91">
      <w:pPr>
        <w:spacing w:after="0" w:line="240" w:lineRule="auto"/>
        <w:rPr>
          <w:rFonts w:cs="Arial"/>
          <w:color w:val="000000" w:themeColor="text1"/>
          <w:u w:val="single"/>
        </w:rPr>
      </w:pPr>
      <w:r w:rsidRPr="00E71BE2">
        <w:rPr>
          <w:rFonts w:cs="Arial"/>
          <w:b/>
          <w:color w:val="000000" w:themeColor="text1"/>
          <w:u w:val="single"/>
        </w:rPr>
        <w:t xml:space="preserve">Essential </w:t>
      </w:r>
      <w:r w:rsidR="008F5135" w:rsidRPr="00E71BE2">
        <w:rPr>
          <w:rFonts w:cs="Arial"/>
          <w:b/>
          <w:color w:val="000000" w:themeColor="text1"/>
          <w:u w:val="single"/>
        </w:rPr>
        <w:t xml:space="preserve">Experience </w:t>
      </w:r>
      <w:r w:rsidRPr="00E71BE2">
        <w:rPr>
          <w:rFonts w:cs="Arial"/>
          <w:b/>
          <w:color w:val="000000" w:themeColor="text1"/>
          <w:u w:val="single"/>
        </w:rPr>
        <w:t>&amp; Knowledge:</w:t>
      </w:r>
    </w:p>
    <w:p w14:paraId="641051D2" w14:textId="77777777" w:rsidR="00795CF6" w:rsidRPr="00161A91" w:rsidRDefault="00795CF6" w:rsidP="00161A91">
      <w:pPr>
        <w:spacing w:after="0" w:line="240" w:lineRule="auto"/>
        <w:rPr>
          <w:rFonts w:cs="Arial"/>
          <w:color w:val="000000" w:themeColor="text1"/>
          <w:u w:val="single"/>
        </w:rPr>
      </w:pPr>
    </w:p>
    <w:p w14:paraId="611FC785" w14:textId="77777777" w:rsidR="00DC35C9" w:rsidRPr="00161A91" w:rsidRDefault="00DC35C9" w:rsidP="00161A91">
      <w:pPr>
        <w:spacing w:after="0" w:line="240" w:lineRule="auto"/>
        <w:rPr>
          <w:color w:val="000000" w:themeColor="text1"/>
        </w:rPr>
      </w:pPr>
      <w:r w:rsidRPr="00161A91">
        <w:rPr>
          <w:color w:val="000000" w:themeColor="text1"/>
        </w:rPr>
        <w:t>Campaigning and influencing:</w:t>
      </w:r>
    </w:p>
    <w:p w14:paraId="1B36182E" w14:textId="77777777" w:rsidR="00DC35C9" w:rsidRPr="00161A91" w:rsidRDefault="002E7DBB" w:rsidP="00161A91">
      <w:pPr>
        <w:pStyle w:val="ListParagraph"/>
        <w:numPr>
          <w:ilvl w:val="0"/>
          <w:numId w:val="26"/>
        </w:numPr>
        <w:spacing w:after="0" w:line="240" w:lineRule="auto"/>
        <w:contextualSpacing w:val="0"/>
        <w:rPr>
          <w:color w:val="000000" w:themeColor="text1"/>
        </w:rPr>
      </w:pPr>
      <w:r>
        <w:rPr>
          <w:color w:val="000000" w:themeColor="text1"/>
        </w:rPr>
        <w:t xml:space="preserve">At least five years </w:t>
      </w:r>
      <w:r w:rsidR="000668E3" w:rsidRPr="00161A91">
        <w:rPr>
          <w:color w:val="000000" w:themeColor="text1"/>
        </w:rPr>
        <w:t>experience and d</w:t>
      </w:r>
      <w:r w:rsidR="00DC35C9" w:rsidRPr="00161A91">
        <w:rPr>
          <w:color w:val="000000" w:themeColor="text1"/>
        </w:rPr>
        <w:t>emonstrable ability to develop, manage, deliver and monitor significant policy</w:t>
      </w:r>
      <w:r w:rsidR="000668E3" w:rsidRPr="00161A91">
        <w:rPr>
          <w:color w:val="000000" w:themeColor="text1"/>
        </w:rPr>
        <w:t>-change</w:t>
      </w:r>
      <w:r w:rsidR="00DC35C9" w:rsidRPr="00161A91">
        <w:rPr>
          <w:color w:val="000000" w:themeColor="text1"/>
        </w:rPr>
        <w:t xml:space="preserve"> </w:t>
      </w:r>
      <w:r w:rsidR="000E54AB">
        <w:rPr>
          <w:color w:val="000000" w:themeColor="text1"/>
        </w:rPr>
        <w:t xml:space="preserve">or bahaviour-change </w:t>
      </w:r>
      <w:r w:rsidR="00DC35C9" w:rsidRPr="00161A91">
        <w:rPr>
          <w:color w:val="000000" w:themeColor="text1"/>
        </w:rPr>
        <w:t>campaigns</w:t>
      </w:r>
      <w:r>
        <w:rPr>
          <w:color w:val="000000" w:themeColor="text1"/>
        </w:rPr>
        <w:t>.</w:t>
      </w:r>
    </w:p>
    <w:p w14:paraId="054A4E8B" w14:textId="77777777" w:rsidR="00DC35C9" w:rsidRPr="00161A91" w:rsidRDefault="00DC35C9" w:rsidP="00161A91">
      <w:pPr>
        <w:pStyle w:val="ListParagraph"/>
        <w:numPr>
          <w:ilvl w:val="0"/>
          <w:numId w:val="26"/>
        </w:numPr>
        <w:spacing w:after="0" w:line="240" w:lineRule="auto"/>
        <w:contextualSpacing w:val="0"/>
        <w:rPr>
          <w:color w:val="000000" w:themeColor="text1"/>
        </w:rPr>
      </w:pPr>
      <w:r w:rsidRPr="00161A91">
        <w:rPr>
          <w:color w:val="000000" w:themeColor="text1"/>
        </w:rPr>
        <w:t>Experience of using research within campaigns and communications</w:t>
      </w:r>
      <w:r w:rsidR="002E7DBB">
        <w:rPr>
          <w:color w:val="000000" w:themeColor="text1"/>
        </w:rPr>
        <w:t>.</w:t>
      </w:r>
    </w:p>
    <w:p w14:paraId="0EB3D5F5" w14:textId="77777777" w:rsidR="00DC35C9" w:rsidRPr="00161A91" w:rsidRDefault="00DC35C9" w:rsidP="00161A91">
      <w:pPr>
        <w:pStyle w:val="ListParagraph"/>
        <w:numPr>
          <w:ilvl w:val="0"/>
          <w:numId w:val="26"/>
        </w:numPr>
        <w:spacing w:after="0" w:line="240" w:lineRule="auto"/>
        <w:contextualSpacing w:val="0"/>
        <w:rPr>
          <w:color w:val="000000" w:themeColor="text1"/>
        </w:rPr>
      </w:pPr>
      <w:r w:rsidRPr="00161A91">
        <w:rPr>
          <w:color w:val="000000" w:themeColor="text1"/>
        </w:rPr>
        <w:t>Experience of mobilising local people and groups to take action</w:t>
      </w:r>
      <w:r w:rsidR="002E7DBB">
        <w:rPr>
          <w:color w:val="000000" w:themeColor="text1"/>
        </w:rPr>
        <w:t>.</w:t>
      </w:r>
    </w:p>
    <w:p w14:paraId="2423D8F8" w14:textId="77777777" w:rsidR="00DC35C9" w:rsidRPr="00161A91" w:rsidRDefault="00DC35C9" w:rsidP="00161A91">
      <w:pPr>
        <w:pStyle w:val="ListParagraph"/>
        <w:numPr>
          <w:ilvl w:val="0"/>
          <w:numId w:val="26"/>
        </w:numPr>
        <w:spacing w:after="0" w:line="240" w:lineRule="auto"/>
        <w:contextualSpacing w:val="0"/>
        <w:rPr>
          <w:color w:val="000000" w:themeColor="text1"/>
        </w:rPr>
      </w:pPr>
      <w:r w:rsidRPr="00161A91">
        <w:rPr>
          <w:color w:val="000000" w:themeColor="text1"/>
        </w:rPr>
        <w:t>Experience of developing and managing a network of contacts at all levels, including building new relationships and representing an organisation at events</w:t>
      </w:r>
      <w:r w:rsidR="002E7DBB">
        <w:rPr>
          <w:color w:val="000000" w:themeColor="text1"/>
        </w:rPr>
        <w:t>.</w:t>
      </w:r>
      <w:r w:rsidRPr="00161A91">
        <w:rPr>
          <w:color w:val="000000" w:themeColor="text1"/>
        </w:rPr>
        <w:t xml:space="preserve"> </w:t>
      </w:r>
    </w:p>
    <w:p w14:paraId="0E476815" w14:textId="77777777" w:rsidR="000668E3" w:rsidRPr="00161A91" w:rsidRDefault="000668E3" w:rsidP="00161A91">
      <w:pPr>
        <w:spacing w:after="0" w:line="240" w:lineRule="auto"/>
        <w:rPr>
          <w:color w:val="000000" w:themeColor="text1"/>
        </w:rPr>
      </w:pPr>
    </w:p>
    <w:p w14:paraId="647093C4" w14:textId="77777777" w:rsidR="00DC35C9" w:rsidRPr="00161A91" w:rsidRDefault="00DC35C9" w:rsidP="00161A91">
      <w:pPr>
        <w:spacing w:after="0" w:line="240" w:lineRule="auto"/>
        <w:rPr>
          <w:color w:val="000000" w:themeColor="text1"/>
        </w:rPr>
      </w:pPr>
      <w:r w:rsidRPr="00161A91">
        <w:rPr>
          <w:color w:val="000000" w:themeColor="text1"/>
        </w:rPr>
        <w:t xml:space="preserve">Communications: </w:t>
      </w:r>
    </w:p>
    <w:p w14:paraId="4DE1B180" w14:textId="77777777" w:rsidR="000668E3" w:rsidRPr="000668E3" w:rsidRDefault="000668E3" w:rsidP="00161A91">
      <w:pPr>
        <w:numPr>
          <w:ilvl w:val="0"/>
          <w:numId w:val="27"/>
        </w:numPr>
        <w:shd w:val="clear" w:color="auto" w:fill="FFFFFF"/>
        <w:spacing w:after="0" w:line="240" w:lineRule="auto"/>
        <w:rPr>
          <w:rFonts w:eastAsia="Times New Roman" w:cs="Arial"/>
          <w:color w:val="000000" w:themeColor="text1"/>
          <w:lang w:eastAsia="en-IE"/>
        </w:rPr>
      </w:pPr>
      <w:r w:rsidRPr="000668E3">
        <w:rPr>
          <w:rFonts w:eastAsia="Times New Roman" w:cs="Arial"/>
          <w:color w:val="000000" w:themeColor="text1"/>
          <w:lang w:eastAsia="en-IE"/>
        </w:rPr>
        <w:t>A proven ability to develop and deliver high impact messages and content</w:t>
      </w:r>
      <w:r w:rsidR="002E7DBB">
        <w:rPr>
          <w:rFonts w:eastAsia="Times New Roman" w:cs="Arial"/>
          <w:color w:val="000000" w:themeColor="text1"/>
          <w:lang w:eastAsia="en-IE"/>
        </w:rPr>
        <w:t>.</w:t>
      </w:r>
    </w:p>
    <w:p w14:paraId="66635988" w14:textId="77777777" w:rsidR="00DC35C9" w:rsidRPr="00161A91" w:rsidRDefault="00DC35C9" w:rsidP="00161A91">
      <w:pPr>
        <w:pStyle w:val="ListParagraph"/>
        <w:numPr>
          <w:ilvl w:val="0"/>
          <w:numId w:val="27"/>
        </w:numPr>
        <w:spacing w:after="0" w:line="240" w:lineRule="auto"/>
        <w:contextualSpacing w:val="0"/>
        <w:rPr>
          <w:color w:val="000000" w:themeColor="text1"/>
        </w:rPr>
      </w:pPr>
      <w:r w:rsidRPr="00161A91">
        <w:rPr>
          <w:color w:val="000000" w:themeColor="text1"/>
        </w:rPr>
        <w:t>Experience of writing engaging campaigning material, and communicating complex and sensitive issues to a non-specialist audience</w:t>
      </w:r>
      <w:r w:rsidR="002E7DBB">
        <w:rPr>
          <w:color w:val="000000" w:themeColor="text1"/>
        </w:rPr>
        <w:t>.</w:t>
      </w:r>
    </w:p>
    <w:p w14:paraId="0C6EB50A" w14:textId="77777777" w:rsidR="00DC35C9" w:rsidRPr="00161A91" w:rsidRDefault="00DC35C9" w:rsidP="00161A91">
      <w:pPr>
        <w:pStyle w:val="ListParagraph"/>
        <w:numPr>
          <w:ilvl w:val="0"/>
          <w:numId w:val="27"/>
        </w:numPr>
        <w:spacing w:after="0" w:line="240" w:lineRule="auto"/>
        <w:contextualSpacing w:val="0"/>
        <w:rPr>
          <w:color w:val="000000" w:themeColor="text1"/>
        </w:rPr>
      </w:pPr>
      <w:r w:rsidRPr="00161A91">
        <w:rPr>
          <w:color w:val="000000" w:themeColor="text1"/>
        </w:rPr>
        <w:t>Excellent f</w:t>
      </w:r>
      <w:r w:rsidR="000668E3" w:rsidRPr="00161A91">
        <w:rPr>
          <w:color w:val="000000" w:themeColor="text1"/>
        </w:rPr>
        <w:t>ace to face presentation skills</w:t>
      </w:r>
      <w:r w:rsidR="002E7DBB">
        <w:rPr>
          <w:color w:val="000000" w:themeColor="text1"/>
        </w:rPr>
        <w:t>.</w:t>
      </w:r>
    </w:p>
    <w:p w14:paraId="0E23F310" w14:textId="77777777" w:rsidR="000668E3" w:rsidRPr="00161A91" w:rsidRDefault="000668E3" w:rsidP="00161A91">
      <w:pPr>
        <w:pStyle w:val="ListParagraph"/>
        <w:numPr>
          <w:ilvl w:val="0"/>
          <w:numId w:val="27"/>
        </w:numPr>
        <w:spacing w:after="0" w:line="240" w:lineRule="auto"/>
        <w:contextualSpacing w:val="0"/>
        <w:rPr>
          <w:color w:val="000000" w:themeColor="text1"/>
        </w:rPr>
      </w:pPr>
      <w:r w:rsidRPr="00161A91">
        <w:rPr>
          <w:color w:val="000000" w:themeColor="text1"/>
        </w:rPr>
        <w:t>Experience of local and regional media interviews</w:t>
      </w:r>
      <w:r w:rsidR="002E7DBB">
        <w:rPr>
          <w:color w:val="000000" w:themeColor="text1"/>
        </w:rPr>
        <w:t>.</w:t>
      </w:r>
    </w:p>
    <w:p w14:paraId="20521864" w14:textId="77777777" w:rsidR="00DC35C9" w:rsidRPr="00161A91" w:rsidRDefault="00DC35C9" w:rsidP="00161A91">
      <w:pPr>
        <w:spacing w:after="0" w:line="240" w:lineRule="auto"/>
        <w:rPr>
          <w:color w:val="000000" w:themeColor="text1"/>
        </w:rPr>
      </w:pPr>
      <w:r w:rsidRPr="00161A91">
        <w:rPr>
          <w:color w:val="000000" w:themeColor="text1"/>
        </w:rPr>
        <w:lastRenderedPageBreak/>
        <w:t>Management skills:</w:t>
      </w:r>
    </w:p>
    <w:p w14:paraId="087E7D50" w14:textId="77777777" w:rsidR="00DC35C9" w:rsidRPr="00161A91" w:rsidRDefault="00DC35C9" w:rsidP="00161A91">
      <w:pPr>
        <w:pStyle w:val="ListParagraph"/>
        <w:numPr>
          <w:ilvl w:val="0"/>
          <w:numId w:val="28"/>
        </w:numPr>
        <w:spacing w:after="0" w:line="240" w:lineRule="auto"/>
        <w:contextualSpacing w:val="0"/>
        <w:rPr>
          <w:color w:val="000000" w:themeColor="text1"/>
        </w:rPr>
      </w:pPr>
      <w:r w:rsidRPr="00161A91">
        <w:rPr>
          <w:color w:val="000000" w:themeColor="text1"/>
        </w:rPr>
        <w:t>Experience of leading complex projects and managing their time, quality and budgets over a multi-year time frame</w:t>
      </w:r>
      <w:r w:rsidR="002E7DBB">
        <w:rPr>
          <w:color w:val="000000" w:themeColor="text1"/>
        </w:rPr>
        <w:t>.</w:t>
      </w:r>
    </w:p>
    <w:p w14:paraId="779A1663" w14:textId="77777777" w:rsidR="00DC35C9" w:rsidRPr="00161A91" w:rsidRDefault="00DC35C9" w:rsidP="00161A91">
      <w:pPr>
        <w:pStyle w:val="ListParagraph"/>
        <w:numPr>
          <w:ilvl w:val="0"/>
          <w:numId w:val="28"/>
        </w:numPr>
        <w:spacing w:after="0" w:line="240" w:lineRule="auto"/>
        <w:contextualSpacing w:val="0"/>
        <w:rPr>
          <w:color w:val="000000" w:themeColor="text1"/>
        </w:rPr>
      </w:pPr>
      <w:r w:rsidRPr="00161A91">
        <w:rPr>
          <w:color w:val="000000" w:themeColor="text1"/>
        </w:rPr>
        <w:t>Staff, contracts and volunteer management</w:t>
      </w:r>
      <w:r w:rsidR="00795CF6" w:rsidRPr="00161A91">
        <w:rPr>
          <w:color w:val="000000" w:themeColor="text1"/>
        </w:rPr>
        <w:t xml:space="preserve"> experience</w:t>
      </w:r>
      <w:r w:rsidR="002E7DBB">
        <w:rPr>
          <w:color w:val="000000" w:themeColor="text1"/>
        </w:rPr>
        <w:t>.</w:t>
      </w:r>
    </w:p>
    <w:p w14:paraId="6D59DA3C" w14:textId="77777777" w:rsidR="00DC35C9" w:rsidRPr="00161A91" w:rsidRDefault="00DC35C9" w:rsidP="00161A91">
      <w:pPr>
        <w:pStyle w:val="ListParagraph"/>
        <w:numPr>
          <w:ilvl w:val="0"/>
          <w:numId w:val="28"/>
        </w:numPr>
        <w:spacing w:after="0" w:line="240" w:lineRule="auto"/>
        <w:contextualSpacing w:val="0"/>
        <w:rPr>
          <w:rFonts w:cs="Arial"/>
          <w:color w:val="000000" w:themeColor="text1"/>
          <w:u w:val="single"/>
        </w:rPr>
      </w:pPr>
      <w:r w:rsidRPr="00161A91">
        <w:rPr>
          <w:color w:val="000000" w:themeColor="text1"/>
        </w:rPr>
        <w:t>Experience of public sector and charity partnership work (a</w:t>
      </w:r>
      <w:r w:rsidR="002E7DBB">
        <w:rPr>
          <w:color w:val="000000" w:themeColor="text1"/>
        </w:rPr>
        <w:t>t local or national levels).</w:t>
      </w:r>
    </w:p>
    <w:p w14:paraId="2B161CD2" w14:textId="77777777" w:rsidR="00DC35C9" w:rsidRPr="00161A91" w:rsidRDefault="00DC35C9" w:rsidP="00161A91">
      <w:pPr>
        <w:spacing w:after="0" w:line="240" w:lineRule="auto"/>
        <w:rPr>
          <w:rFonts w:cs="Arial"/>
          <w:color w:val="000000" w:themeColor="text1"/>
          <w:u w:val="single"/>
        </w:rPr>
      </w:pPr>
    </w:p>
    <w:p w14:paraId="154938BD" w14:textId="677DDEED" w:rsidR="00795CF6" w:rsidRPr="00E71BE2" w:rsidRDefault="000668E3" w:rsidP="00161A91">
      <w:pPr>
        <w:spacing w:after="0" w:line="240" w:lineRule="auto"/>
        <w:rPr>
          <w:rFonts w:cs="Arial"/>
          <w:b/>
          <w:color w:val="000000" w:themeColor="text1"/>
          <w:u w:val="single"/>
        </w:rPr>
      </w:pPr>
      <w:r w:rsidRPr="00E71BE2">
        <w:rPr>
          <w:rFonts w:cs="Arial"/>
          <w:b/>
          <w:color w:val="000000" w:themeColor="text1"/>
          <w:u w:val="single"/>
        </w:rPr>
        <w:t xml:space="preserve">Skills and Abilities Required: </w:t>
      </w:r>
    </w:p>
    <w:p w14:paraId="35126195" w14:textId="77777777" w:rsidR="00795CF6" w:rsidRPr="00161A91" w:rsidRDefault="000668E3" w:rsidP="00161A91">
      <w:pPr>
        <w:pStyle w:val="ListParagraph"/>
        <w:numPr>
          <w:ilvl w:val="0"/>
          <w:numId w:val="34"/>
        </w:numPr>
        <w:spacing w:after="0" w:line="240" w:lineRule="auto"/>
        <w:contextualSpacing w:val="0"/>
        <w:rPr>
          <w:color w:val="000000" w:themeColor="text1"/>
        </w:rPr>
      </w:pPr>
      <w:r w:rsidRPr="00161A91">
        <w:rPr>
          <w:color w:val="000000" w:themeColor="text1"/>
        </w:rPr>
        <w:t>Confident personal style, able to communicate with a range of audiences, including local community organisations, national charities and everything in between as well as with business, media, elected politicians, charity trustees etc. using written, verbal and presentation skills</w:t>
      </w:r>
      <w:r w:rsidR="002E7DBB">
        <w:rPr>
          <w:color w:val="000000" w:themeColor="text1"/>
        </w:rPr>
        <w:t>.</w:t>
      </w:r>
    </w:p>
    <w:p w14:paraId="1D367071" w14:textId="77777777" w:rsidR="00795CF6" w:rsidRPr="00161A91" w:rsidRDefault="000668E3" w:rsidP="00161A91">
      <w:pPr>
        <w:pStyle w:val="ListParagraph"/>
        <w:numPr>
          <w:ilvl w:val="0"/>
          <w:numId w:val="34"/>
        </w:numPr>
        <w:spacing w:after="0" w:line="240" w:lineRule="auto"/>
        <w:contextualSpacing w:val="0"/>
        <w:rPr>
          <w:color w:val="000000" w:themeColor="text1"/>
        </w:rPr>
      </w:pPr>
      <w:r w:rsidRPr="00161A91">
        <w:rPr>
          <w:color w:val="000000" w:themeColor="text1"/>
        </w:rPr>
        <w:t>Ability to problem-solve, think of creative solutions and choose a range of options to solve problems in project management and relationship building scenarios</w:t>
      </w:r>
      <w:r w:rsidR="002E7DBB">
        <w:rPr>
          <w:color w:val="000000" w:themeColor="text1"/>
        </w:rPr>
        <w:t>.</w:t>
      </w:r>
    </w:p>
    <w:p w14:paraId="4C845453" w14:textId="77777777" w:rsidR="00795CF6" w:rsidRPr="00161A91" w:rsidRDefault="00795CF6" w:rsidP="00161A91">
      <w:pPr>
        <w:pStyle w:val="ListParagraph"/>
        <w:numPr>
          <w:ilvl w:val="0"/>
          <w:numId w:val="34"/>
        </w:numPr>
        <w:spacing w:after="0" w:line="240" w:lineRule="auto"/>
        <w:contextualSpacing w:val="0"/>
        <w:rPr>
          <w:color w:val="000000" w:themeColor="text1"/>
        </w:rPr>
      </w:pPr>
      <w:r w:rsidRPr="00161A91">
        <w:rPr>
          <w:rFonts w:eastAsia="Times New Roman" w:cs="Arial"/>
          <w:color w:val="000000" w:themeColor="text1"/>
          <w:lang w:eastAsia="en-IE"/>
        </w:rPr>
        <w:t>Strong ability to think strategically and execute tactically</w:t>
      </w:r>
      <w:r w:rsidR="002E7DBB">
        <w:rPr>
          <w:rFonts w:eastAsia="Times New Roman" w:cs="Arial"/>
          <w:color w:val="000000" w:themeColor="text1"/>
          <w:lang w:eastAsia="en-IE"/>
        </w:rPr>
        <w:t>.</w:t>
      </w:r>
    </w:p>
    <w:p w14:paraId="0BA3D39D" w14:textId="77777777" w:rsidR="00795CF6" w:rsidRPr="00161A91" w:rsidRDefault="00795CF6" w:rsidP="00161A91">
      <w:pPr>
        <w:pStyle w:val="ListParagraph"/>
        <w:numPr>
          <w:ilvl w:val="0"/>
          <w:numId w:val="34"/>
        </w:numPr>
        <w:spacing w:after="0" w:line="240" w:lineRule="auto"/>
        <w:contextualSpacing w:val="0"/>
        <w:rPr>
          <w:color w:val="000000" w:themeColor="text1"/>
        </w:rPr>
      </w:pPr>
      <w:r w:rsidRPr="00161A91">
        <w:rPr>
          <w:rFonts w:eastAsia="Times New Roman" w:cs="Arial"/>
          <w:color w:val="000000" w:themeColor="text1"/>
          <w:lang w:eastAsia="en-IE"/>
        </w:rPr>
        <w:t>Creativity and an ability to generate engaging campaign messages</w:t>
      </w:r>
      <w:r w:rsidR="002E7DBB">
        <w:rPr>
          <w:rFonts w:eastAsia="Times New Roman" w:cs="Arial"/>
          <w:color w:val="000000" w:themeColor="text1"/>
          <w:lang w:eastAsia="en-IE"/>
        </w:rPr>
        <w:t>.</w:t>
      </w:r>
    </w:p>
    <w:p w14:paraId="26F9F13F" w14:textId="77777777" w:rsidR="00795CF6" w:rsidRPr="00161A91" w:rsidRDefault="00D36653" w:rsidP="00161A91">
      <w:pPr>
        <w:pStyle w:val="ListParagraph"/>
        <w:numPr>
          <w:ilvl w:val="0"/>
          <w:numId w:val="34"/>
        </w:numPr>
        <w:spacing w:after="0" w:line="240" w:lineRule="auto"/>
        <w:contextualSpacing w:val="0"/>
        <w:rPr>
          <w:color w:val="000000" w:themeColor="text1"/>
        </w:rPr>
      </w:pPr>
      <w:r w:rsidRPr="00161A91">
        <w:rPr>
          <w:rFonts w:cs="Arial"/>
          <w:color w:val="000000" w:themeColor="text1"/>
        </w:rPr>
        <w:t xml:space="preserve">Networking, relationship building, diplomacy and interpersonal skills. </w:t>
      </w:r>
    </w:p>
    <w:p w14:paraId="5DA8D51A" w14:textId="77777777" w:rsidR="00795CF6" w:rsidRPr="00161A91" w:rsidRDefault="00D36653" w:rsidP="00161A91">
      <w:pPr>
        <w:pStyle w:val="ListParagraph"/>
        <w:numPr>
          <w:ilvl w:val="0"/>
          <w:numId w:val="34"/>
        </w:numPr>
        <w:spacing w:after="0" w:line="240" w:lineRule="auto"/>
        <w:contextualSpacing w:val="0"/>
        <w:rPr>
          <w:color w:val="000000" w:themeColor="text1"/>
        </w:rPr>
      </w:pPr>
      <w:r w:rsidRPr="00161A91">
        <w:rPr>
          <w:rFonts w:cs="Arial"/>
          <w:color w:val="000000" w:themeColor="text1"/>
        </w:rPr>
        <w:t xml:space="preserve">An ability to see opportunities and connections between current initiatives and developments in the policy landscape. </w:t>
      </w:r>
    </w:p>
    <w:p w14:paraId="310430C5" w14:textId="77777777" w:rsidR="00795CF6" w:rsidRPr="00161A91" w:rsidRDefault="00D36653" w:rsidP="00161A91">
      <w:pPr>
        <w:pStyle w:val="ListParagraph"/>
        <w:numPr>
          <w:ilvl w:val="0"/>
          <w:numId w:val="34"/>
        </w:numPr>
        <w:spacing w:after="0" w:line="240" w:lineRule="auto"/>
        <w:contextualSpacing w:val="0"/>
        <w:rPr>
          <w:color w:val="000000" w:themeColor="text1"/>
        </w:rPr>
      </w:pPr>
      <w:r w:rsidRPr="00161A91">
        <w:rPr>
          <w:color w:val="000000" w:themeColor="text1"/>
          <w:spacing w:val="-8"/>
        </w:rPr>
        <w:t>Ability to work effectively on own initiative.</w:t>
      </w:r>
    </w:p>
    <w:p w14:paraId="08CFC5BE" w14:textId="77777777" w:rsidR="00795CF6" w:rsidRPr="00161A91" w:rsidRDefault="00D36653" w:rsidP="00161A91">
      <w:pPr>
        <w:pStyle w:val="ListParagraph"/>
        <w:numPr>
          <w:ilvl w:val="0"/>
          <w:numId w:val="34"/>
        </w:numPr>
        <w:spacing w:after="0" w:line="240" w:lineRule="auto"/>
        <w:contextualSpacing w:val="0"/>
        <w:rPr>
          <w:color w:val="000000" w:themeColor="text1"/>
        </w:rPr>
      </w:pPr>
      <w:r w:rsidRPr="00161A91">
        <w:rPr>
          <w:color w:val="000000" w:themeColor="text1"/>
        </w:rPr>
        <w:t xml:space="preserve">Must be capable of working as a team player; be highly motivated, enthusiastic and </w:t>
      </w:r>
      <w:r w:rsidR="00DC35C9" w:rsidRPr="00161A91">
        <w:rPr>
          <w:color w:val="000000" w:themeColor="text1"/>
        </w:rPr>
        <w:t>bring people with you</w:t>
      </w:r>
      <w:r w:rsidRPr="00161A91">
        <w:rPr>
          <w:color w:val="000000" w:themeColor="text1"/>
        </w:rPr>
        <w:t>.</w:t>
      </w:r>
    </w:p>
    <w:p w14:paraId="25E1CB23" w14:textId="77777777" w:rsidR="00795CF6" w:rsidRPr="00161A91" w:rsidRDefault="00D36653" w:rsidP="00161A91">
      <w:pPr>
        <w:pStyle w:val="ListParagraph"/>
        <w:numPr>
          <w:ilvl w:val="0"/>
          <w:numId w:val="34"/>
        </w:numPr>
        <w:spacing w:after="0" w:line="240" w:lineRule="auto"/>
        <w:contextualSpacing w:val="0"/>
        <w:rPr>
          <w:color w:val="000000" w:themeColor="text1"/>
        </w:rPr>
      </w:pPr>
      <w:r w:rsidRPr="00161A91">
        <w:rPr>
          <w:color w:val="000000" w:themeColor="text1"/>
        </w:rPr>
        <w:t>Commitment to and understanding of working within a voluntary organisation in an inclusive manner.</w:t>
      </w:r>
    </w:p>
    <w:p w14:paraId="623AD1A2" w14:textId="77777777" w:rsidR="00795CF6" w:rsidRPr="00161A91" w:rsidRDefault="00D36653" w:rsidP="00161A91">
      <w:pPr>
        <w:pStyle w:val="ListParagraph"/>
        <w:numPr>
          <w:ilvl w:val="0"/>
          <w:numId w:val="34"/>
        </w:numPr>
        <w:spacing w:after="0" w:line="240" w:lineRule="auto"/>
        <w:contextualSpacing w:val="0"/>
        <w:rPr>
          <w:color w:val="000000" w:themeColor="text1"/>
        </w:rPr>
      </w:pPr>
      <w:r w:rsidRPr="00161A91">
        <w:rPr>
          <w:color w:val="000000" w:themeColor="text1"/>
        </w:rPr>
        <w:t xml:space="preserve">A strong understanding of the importance of The Wheel’s role in building understanding and appreciation of </w:t>
      </w:r>
      <w:r w:rsidR="00DC35C9" w:rsidRPr="00161A91">
        <w:rPr>
          <w:color w:val="000000" w:themeColor="text1"/>
        </w:rPr>
        <w:t xml:space="preserve">the importance and value of civil society and public-benefit nonprofits. </w:t>
      </w:r>
    </w:p>
    <w:p w14:paraId="05891E7A" w14:textId="77777777" w:rsidR="00795CF6" w:rsidRPr="00161A91" w:rsidRDefault="00D36653" w:rsidP="00161A91">
      <w:pPr>
        <w:pStyle w:val="ListParagraph"/>
        <w:numPr>
          <w:ilvl w:val="0"/>
          <w:numId w:val="34"/>
        </w:numPr>
        <w:spacing w:after="0" w:line="240" w:lineRule="auto"/>
        <w:contextualSpacing w:val="0"/>
        <w:rPr>
          <w:color w:val="000000" w:themeColor="text1"/>
        </w:rPr>
      </w:pPr>
      <w:r w:rsidRPr="00161A91">
        <w:rPr>
          <w:color w:val="000000" w:themeColor="text1"/>
          <w:spacing w:val="-4"/>
        </w:rPr>
        <w:t>High motivation, positive disposition and flexible attitude in response to organisational change and development.</w:t>
      </w:r>
    </w:p>
    <w:p w14:paraId="7862F400" w14:textId="46412EE1" w:rsidR="00D36653" w:rsidRPr="002E7DBB" w:rsidRDefault="00795CF6" w:rsidP="00161A91">
      <w:pPr>
        <w:pStyle w:val="ListParagraph"/>
        <w:numPr>
          <w:ilvl w:val="0"/>
          <w:numId w:val="34"/>
        </w:numPr>
        <w:spacing w:after="0" w:line="240" w:lineRule="auto"/>
        <w:contextualSpacing w:val="0"/>
        <w:rPr>
          <w:color w:val="000000" w:themeColor="text1"/>
        </w:rPr>
      </w:pPr>
      <w:r w:rsidRPr="00161A91">
        <w:rPr>
          <w:color w:val="000000" w:themeColor="text1"/>
        </w:rPr>
        <w:t>Excellent ability to use all standard computer software, as well as standard social media platforms e.g. LinkedIn, Facebook, Twitter.</w:t>
      </w:r>
    </w:p>
    <w:p w14:paraId="0737A15C" w14:textId="77777777" w:rsidR="008F5135" w:rsidRPr="00161A91" w:rsidRDefault="008F5135" w:rsidP="00161A91">
      <w:pPr>
        <w:spacing w:after="0" w:line="240" w:lineRule="auto"/>
        <w:rPr>
          <w:b/>
          <w:color w:val="000000" w:themeColor="text1"/>
        </w:rPr>
      </w:pPr>
    </w:p>
    <w:p w14:paraId="7C35F58C" w14:textId="77777777" w:rsidR="00795CF6" w:rsidRPr="00161A91" w:rsidRDefault="008F5135" w:rsidP="00161A91">
      <w:pPr>
        <w:spacing w:after="0" w:line="240" w:lineRule="auto"/>
        <w:ind w:right="-144"/>
        <w:rPr>
          <w:rFonts w:cs="Arial"/>
          <w:color w:val="000000" w:themeColor="text1"/>
          <w:shd w:val="clear" w:color="auto" w:fill="FFFFFF"/>
        </w:rPr>
      </w:pPr>
      <w:r w:rsidRPr="00161A91">
        <w:rPr>
          <w:rFonts w:cs="Arial"/>
          <w:color w:val="000000" w:themeColor="text1"/>
          <w:shd w:val="clear" w:color="auto" w:fill="FFFFFF"/>
        </w:rPr>
        <w:t>The Wheel uses a Behavioural</w:t>
      </w:r>
      <w:r w:rsidR="002E7DBB">
        <w:rPr>
          <w:rFonts w:cs="Arial"/>
          <w:color w:val="000000" w:themeColor="text1"/>
          <w:shd w:val="clear" w:color="auto" w:fill="FFFFFF"/>
        </w:rPr>
        <w:t xml:space="preserve"> Competency Framework as a key cornerstone of its performance management processes. </w:t>
      </w:r>
      <w:r w:rsidR="00795CF6" w:rsidRPr="00161A91">
        <w:rPr>
          <w:rFonts w:cs="Arial"/>
          <w:color w:val="000000" w:themeColor="text1"/>
          <w:shd w:val="clear" w:color="auto" w:fill="FFFFFF"/>
        </w:rPr>
        <w:t xml:space="preserve">The priority behavioural competences identified for this role are: </w:t>
      </w:r>
    </w:p>
    <w:p w14:paraId="3D1A05BA" w14:textId="77777777" w:rsidR="00795CF6" w:rsidRPr="00161A91" w:rsidRDefault="00795CF6" w:rsidP="00161A91">
      <w:pPr>
        <w:spacing w:after="0" w:line="240" w:lineRule="auto"/>
        <w:ind w:right="-144"/>
        <w:rPr>
          <w:rFonts w:cs="Arial"/>
          <w:color w:val="000000" w:themeColor="text1"/>
          <w:shd w:val="clear" w:color="auto" w:fill="FFFFFF"/>
        </w:rPr>
      </w:pPr>
    </w:p>
    <w:p w14:paraId="2A5A92CE" w14:textId="77777777" w:rsidR="008F5135" w:rsidRPr="00161A91" w:rsidRDefault="00795CF6" w:rsidP="002E7DBB">
      <w:pPr>
        <w:spacing w:after="0" w:line="240" w:lineRule="auto"/>
        <w:ind w:left="720" w:right="-144"/>
      </w:pPr>
      <w:r w:rsidRPr="00161A91">
        <w:rPr>
          <w:rFonts w:cs="Arial"/>
          <w:b/>
          <w:color w:val="000000" w:themeColor="text1"/>
          <w:shd w:val="clear" w:color="auto" w:fill="FFFFFF"/>
        </w:rPr>
        <w:t>Problem Solving</w:t>
      </w:r>
      <w:r w:rsidRPr="00161A91">
        <w:rPr>
          <w:rFonts w:cs="Arial"/>
          <w:color w:val="000000" w:themeColor="text1"/>
          <w:shd w:val="clear" w:color="auto" w:fill="FFFFFF"/>
        </w:rPr>
        <w:t xml:space="preserve">:  </w:t>
      </w:r>
      <w:r w:rsidRPr="00161A91">
        <w:t xml:space="preserve">Seeks solutions and builds on others’ suggestions, working in a collaborative manner; Tenacious in solving the problem, even if it’s outside own area of responsibility; Stimulates new thinking and approaches. </w:t>
      </w:r>
    </w:p>
    <w:p w14:paraId="6FBEA154" w14:textId="77777777" w:rsidR="00795CF6" w:rsidRPr="00161A91" w:rsidRDefault="00795CF6" w:rsidP="002E7DBB">
      <w:pPr>
        <w:spacing w:after="0" w:line="240" w:lineRule="auto"/>
        <w:ind w:left="720" w:right="-144"/>
      </w:pPr>
    </w:p>
    <w:p w14:paraId="7F401211" w14:textId="77777777" w:rsidR="00795CF6" w:rsidRPr="00161A91" w:rsidRDefault="00795CF6" w:rsidP="002E7DBB">
      <w:pPr>
        <w:spacing w:after="0" w:line="240" w:lineRule="auto"/>
        <w:ind w:left="720" w:right="-144"/>
      </w:pPr>
      <w:r w:rsidRPr="00161A91">
        <w:rPr>
          <w:b/>
        </w:rPr>
        <w:t>Collaborative Working</w:t>
      </w:r>
      <w:r w:rsidRPr="00161A91">
        <w:t>: Leads formal and informal teams in a way which values the diversity of experience and opinions and builds a sense of ‘team’. Provides encouragement to colleagues after setbacks. Helps others to work collaboratively.</w:t>
      </w:r>
    </w:p>
    <w:p w14:paraId="58020E6F" w14:textId="77777777" w:rsidR="00795CF6" w:rsidRPr="00161A91" w:rsidRDefault="00795CF6" w:rsidP="002E7DBB">
      <w:pPr>
        <w:spacing w:after="0" w:line="240" w:lineRule="auto"/>
        <w:ind w:left="720" w:right="-144"/>
      </w:pPr>
    </w:p>
    <w:p w14:paraId="61F0A6B1" w14:textId="77777777" w:rsidR="00795CF6" w:rsidRPr="00161A91" w:rsidRDefault="00795CF6" w:rsidP="002E7DBB">
      <w:pPr>
        <w:spacing w:after="0" w:line="240" w:lineRule="auto"/>
        <w:ind w:left="720" w:right="-144"/>
      </w:pPr>
      <w:r w:rsidRPr="00161A91">
        <w:rPr>
          <w:b/>
        </w:rPr>
        <w:t>Leadership</w:t>
      </w:r>
      <w:r w:rsidRPr="00161A91">
        <w:t>: Using a future narrative, explaining the ‘why’, creating an excitement to go forward; Communicates ‘where to’ with clarity and zest.</w:t>
      </w:r>
    </w:p>
    <w:p w14:paraId="6837C37E" w14:textId="77777777" w:rsidR="00FF2C6B" w:rsidRPr="00161A91" w:rsidRDefault="00FF2C6B" w:rsidP="002E7DBB">
      <w:pPr>
        <w:spacing w:after="0" w:line="240" w:lineRule="auto"/>
        <w:ind w:left="720" w:right="-144"/>
      </w:pPr>
    </w:p>
    <w:p w14:paraId="3E53A7E4" w14:textId="77777777" w:rsidR="00FF2C6B" w:rsidRPr="00161A91" w:rsidRDefault="00FF2C6B" w:rsidP="002E7DBB">
      <w:pPr>
        <w:spacing w:after="0" w:line="240" w:lineRule="auto"/>
        <w:ind w:left="720" w:right="-144"/>
      </w:pPr>
      <w:r w:rsidRPr="00161A91">
        <w:rPr>
          <w:b/>
        </w:rPr>
        <w:t>Quality</w:t>
      </w:r>
      <w:r w:rsidRPr="00161A91">
        <w:t>: Actively develops and improves systems and procedures to manage information and shares these with colleagues. Arranges support where development needs are identified; Monitors work to ensure standards are kept high.</w:t>
      </w:r>
    </w:p>
    <w:p w14:paraId="2A5CBDFB" w14:textId="77777777" w:rsidR="00795CF6" w:rsidRPr="00161A91" w:rsidRDefault="00795CF6" w:rsidP="00161A91">
      <w:pPr>
        <w:spacing w:after="0" w:line="240" w:lineRule="auto"/>
        <w:ind w:right="-144"/>
      </w:pPr>
    </w:p>
    <w:p w14:paraId="42F10C18" w14:textId="77777777" w:rsidR="00795CF6" w:rsidRDefault="002E7DBB" w:rsidP="00161A91">
      <w:pPr>
        <w:spacing w:after="0" w:line="240" w:lineRule="auto"/>
        <w:ind w:right="-144"/>
        <w:rPr>
          <w:rFonts w:cs="Arial"/>
          <w:color w:val="000000" w:themeColor="text1"/>
          <w:shd w:val="clear" w:color="auto" w:fill="FFFFFF"/>
        </w:rPr>
      </w:pPr>
      <w:r>
        <w:rPr>
          <w:rFonts w:cs="Arial"/>
          <w:color w:val="000000" w:themeColor="text1"/>
          <w:shd w:val="clear" w:color="auto" w:fill="FFFFFF"/>
        </w:rPr>
        <w:t xml:space="preserve">Successfully shortlisted </w:t>
      </w:r>
      <w:r w:rsidRPr="00161A91">
        <w:rPr>
          <w:rFonts w:cs="Arial"/>
          <w:color w:val="000000" w:themeColor="text1"/>
          <w:shd w:val="clear" w:color="auto" w:fill="FFFFFF"/>
        </w:rPr>
        <w:t xml:space="preserve">applicants will be provided with the Behavioural Competency Framework prior to interview.  </w:t>
      </w:r>
    </w:p>
    <w:p w14:paraId="3469BA41" w14:textId="77777777" w:rsidR="002E7DBB" w:rsidRDefault="002E7DBB" w:rsidP="00161A91">
      <w:pPr>
        <w:spacing w:after="0" w:line="240" w:lineRule="auto"/>
        <w:ind w:right="-144"/>
        <w:rPr>
          <w:rFonts w:cs="Arial"/>
          <w:color w:val="000000" w:themeColor="text1"/>
          <w:shd w:val="clear" w:color="auto" w:fill="FFFFFF"/>
        </w:rPr>
      </w:pPr>
    </w:p>
    <w:p w14:paraId="458E35C8" w14:textId="77777777" w:rsidR="00162BCE" w:rsidRPr="00161A91" w:rsidRDefault="00FF2C6B" w:rsidP="00161A91">
      <w:pPr>
        <w:spacing w:after="0" w:line="240" w:lineRule="auto"/>
        <w:rPr>
          <w:rFonts w:ascii="Century Gothic" w:hAnsi="Century Gothic"/>
          <w:sz w:val="24"/>
          <w:szCs w:val="24"/>
        </w:rPr>
      </w:pPr>
      <w:r w:rsidRPr="00161A91">
        <w:rPr>
          <w:rFonts w:ascii="Century Gothic" w:hAnsi="Century Gothic"/>
          <w:b/>
          <w:color w:val="000000"/>
          <w:sz w:val="24"/>
          <w:szCs w:val="24"/>
        </w:rPr>
        <w:lastRenderedPageBreak/>
        <w:t>5. Terms &amp; Conditions</w:t>
      </w:r>
    </w:p>
    <w:p w14:paraId="7BB21571" w14:textId="77777777" w:rsidR="008F5135" w:rsidRPr="00161A91" w:rsidRDefault="008F5135" w:rsidP="00161A91">
      <w:pPr>
        <w:autoSpaceDE w:val="0"/>
        <w:autoSpaceDN w:val="0"/>
        <w:adjustRightInd w:val="0"/>
        <w:spacing w:after="0" w:line="240" w:lineRule="auto"/>
        <w:ind w:right="-144"/>
      </w:pPr>
      <w:r w:rsidRPr="00161A91">
        <w:t>This is a full-time perma</w:t>
      </w:r>
      <w:r w:rsidR="006A73C6" w:rsidRPr="00161A91">
        <w:t>nent position with The Wheel</w:t>
      </w:r>
      <w:r w:rsidRPr="00161A91">
        <w:t>.</w:t>
      </w:r>
    </w:p>
    <w:p w14:paraId="79ED7D71" w14:textId="77777777" w:rsidR="008F5135" w:rsidRPr="00161A91" w:rsidRDefault="008F5135" w:rsidP="00161A91">
      <w:pPr>
        <w:pStyle w:val="Heading1"/>
        <w:spacing w:before="0" w:after="0" w:line="240" w:lineRule="auto"/>
        <w:ind w:right="-144"/>
        <w:rPr>
          <w:b w:val="0"/>
          <w:sz w:val="22"/>
          <w:szCs w:val="22"/>
        </w:rPr>
      </w:pPr>
    </w:p>
    <w:p w14:paraId="26F25FBF" w14:textId="77777777" w:rsidR="006A73C6" w:rsidRPr="00161A91" w:rsidRDefault="006A73C6" w:rsidP="00161A91">
      <w:pPr>
        <w:pStyle w:val="Default"/>
        <w:rPr>
          <w:rFonts w:ascii="Cambria" w:hAnsi="Cambria"/>
          <w:sz w:val="22"/>
          <w:szCs w:val="22"/>
        </w:rPr>
      </w:pPr>
      <w:r w:rsidRPr="00161A91">
        <w:rPr>
          <w:rFonts w:ascii="Cambria" w:hAnsi="Cambria"/>
          <w:sz w:val="22"/>
          <w:szCs w:val="22"/>
        </w:rPr>
        <w:t xml:space="preserve">The Wheel both offers and expects flexibility in terms of hours and location of work for a role such as this and the remuneration and benefits package offered reflects this. </w:t>
      </w:r>
    </w:p>
    <w:p w14:paraId="3B4FFA6E" w14:textId="77777777" w:rsidR="006A73C6" w:rsidRPr="00161A91" w:rsidRDefault="006A73C6" w:rsidP="00161A91">
      <w:pPr>
        <w:pStyle w:val="Default"/>
        <w:rPr>
          <w:rFonts w:ascii="Cambria" w:hAnsi="Cambria"/>
          <w:sz w:val="22"/>
          <w:szCs w:val="22"/>
        </w:rPr>
      </w:pPr>
    </w:p>
    <w:p w14:paraId="064711DA" w14:textId="77777777" w:rsidR="002E7DBB" w:rsidRDefault="002E7DBB" w:rsidP="00161A91">
      <w:pPr>
        <w:pStyle w:val="Default"/>
        <w:rPr>
          <w:rFonts w:ascii="Cambria" w:hAnsi="Cambria"/>
          <w:sz w:val="22"/>
          <w:szCs w:val="22"/>
        </w:rPr>
      </w:pPr>
      <w:r>
        <w:rPr>
          <w:rFonts w:ascii="Cambria" w:hAnsi="Cambria"/>
          <w:sz w:val="22"/>
          <w:szCs w:val="22"/>
        </w:rPr>
        <w:t xml:space="preserve">The Wheel has a salary-band framework and a detailed Remuneration Policy and every employee will be provided with a ‘Total Rewards Statement’ that outlines all of their benefits. </w:t>
      </w:r>
    </w:p>
    <w:p w14:paraId="6F847B09" w14:textId="77777777" w:rsidR="002E7DBB" w:rsidRDefault="002E7DBB" w:rsidP="00161A91">
      <w:pPr>
        <w:pStyle w:val="Default"/>
        <w:rPr>
          <w:rFonts w:ascii="Cambria" w:hAnsi="Cambria"/>
          <w:sz w:val="22"/>
          <w:szCs w:val="22"/>
        </w:rPr>
      </w:pPr>
    </w:p>
    <w:p w14:paraId="4870F3DE" w14:textId="4DB04E2C" w:rsidR="008F5135" w:rsidRPr="00161A91" w:rsidRDefault="002E7DBB" w:rsidP="00161A91">
      <w:pPr>
        <w:pStyle w:val="Default"/>
        <w:rPr>
          <w:rFonts w:ascii="Cambria" w:hAnsi="Cambria" w:cs="Arial"/>
          <w:sz w:val="22"/>
          <w:szCs w:val="22"/>
          <w:shd w:val="clear" w:color="auto" w:fill="FFFFFF"/>
        </w:rPr>
      </w:pPr>
      <w:r>
        <w:rPr>
          <w:rFonts w:ascii="Cambria" w:hAnsi="Cambria"/>
          <w:sz w:val="22"/>
          <w:szCs w:val="22"/>
        </w:rPr>
        <w:t>The annual gross salary for this</w:t>
      </w:r>
      <w:r w:rsidR="006A73C6" w:rsidRPr="00161A91">
        <w:rPr>
          <w:rFonts w:ascii="Cambria" w:hAnsi="Cambria"/>
          <w:sz w:val="22"/>
          <w:szCs w:val="22"/>
        </w:rPr>
        <w:t xml:space="preserve"> role </w:t>
      </w:r>
      <w:r>
        <w:rPr>
          <w:rFonts w:ascii="Cambria" w:hAnsi="Cambria"/>
          <w:sz w:val="22"/>
          <w:szCs w:val="22"/>
        </w:rPr>
        <w:t>is</w:t>
      </w:r>
      <w:r w:rsidR="006A73C6" w:rsidRPr="00161A91">
        <w:rPr>
          <w:rFonts w:ascii="Cambria" w:hAnsi="Cambria"/>
          <w:sz w:val="22"/>
          <w:szCs w:val="22"/>
        </w:rPr>
        <w:t xml:space="preserve"> in </w:t>
      </w:r>
      <w:r>
        <w:rPr>
          <w:rFonts w:ascii="Cambria" w:hAnsi="Cambria"/>
          <w:sz w:val="22"/>
          <w:szCs w:val="22"/>
        </w:rPr>
        <w:t>the range of €4</w:t>
      </w:r>
      <w:r w:rsidR="00A02615">
        <w:rPr>
          <w:rFonts w:ascii="Cambria" w:hAnsi="Cambria"/>
          <w:sz w:val="22"/>
          <w:szCs w:val="22"/>
        </w:rPr>
        <w:t>4</w:t>
      </w:r>
      <w:r>
        <w:rPr>
          <w:rFonts w:ascii="Cambria" w:hAnsi="Cambria"/>
          <w:sz w:val="22"/>
          <w:szCs w:val="22"/>
        </w:rPr>
        <w:t>,000 - €50,000</w:t>
      </w:r>
      <w:r w:rsidR="006A73C6" w:rsidRPr="00161A91">
        <w:rPr>
          <w:rFonts w:ascii="Cambria" w:hAnsi="Cambria"/>
          <w:sz w:val="22"/>
          <w:szCs w:val="22"/>
        </w:rPr>
        <w:t xml:space="preserve"> depending on the knowledge and experience of the person who occupies it, and will be decided accordingly. </w:t>
      </w:r>
      <w:r w:rsidR="008F5135" w:rsidRPr="00161A91">
        <w:rPr>
          <w:rFonts w:ascii="Cambria" w:hAnsi="Cambria"/>
          <w:sz w:val="22"/>
          <w:szCs w:val="22"/>
        </w:rPr>
        <w:t xml:space="preserve">This contract is for a 36-hour week and </w:t>
      </w:r>
      <w:r w:rsidR="006A73C6" w:rsidRPr="00161A91">
        <w:rPr>
          <w:rFonts w:ascii="Cambria" w:hAnsi="Cambria"/>
          <w:sz w:val="22"/>
          <w:szCs w:val="22"/>
        </w:rPr>
        <w:t xml:space="preserve">salary is </w:t>
      </w:r>
      <w:r w:rsidR="008F5135" w:rsidRPr="00161A91">
        <w:rPr>
          <w:rFonts w:ascii="Cambria" w:hAnsi="Cambria"/>
          <w:sz w:val="22"/>
          <w:szCs w:val="22"/>
        </w:rPr>
        <w:t xml:space="preserve">payable monthly in arrears. </w:t>
      </w:r>
    </w:p>
    <w:p w14:paraId="30485F32" w14:textId="77777777" w:rsidR="008F5135" w:rsidRPr="00161A91" w:rsidRDefault="008F5135" w:rsidP="00161A91">
      <w:pPr>
        <w:pStyle w:val="NoSpacing"/>
        <w:ind w:right="-144"/>
      </w:pPr>
    </w:p>
    <w:p w14:paraId="6378C8F2" w14:textId="77777777" w:rsidR="008F5135" w:rsidRPr="00161A91" w:rsidRDefault="008F5135" w:rsidP="00161A91">
      <w:pPr>
        <w:spacing w:after="0" w:line="240" w:lineRule="auto"/>
        <w:ind w:right="-144"/>
        <w:rPr>
          <w:rFonts w:cs="Arial"/>
        </w:rPr>
      </w:pPr>
      <w:r w:rsidRPr="00161A91">
        <w:rPr>
          <w:rFonts w:cs="Arial"/>
        </w:rPr>
        <w:t>Other benefits include:</w:t>
      </w:r>
    </w:p>
    <w:p w14:paraId="2BC1C634" w14:textId="77777777" w:rsidR="008F5135" w:rsidRPr="00161A91" w:rsidRDefault="008F5135" w:rsidP="00161A91">
      <w:pPr>
        <w:numPr>
          <w:ilvl w:val="0"/>
          <w:numId w:val="14"/>
        </w:numPr>
        <w:spacing w:after="0" w:line="240" w:lineRule="auto"/>
        <w:ind w:right="-144"/>
        <w:rPr>
          <w:rFonts w:cs="Arial"/>
        </w:rPr>
      </w:pPr>
      <w:r w:rsidRPr="00161A91">
        <w:rPr>
          <w:rFonts w:cs="Arial"/>
        </w:rPr>
        <w:t>A 6% employers contribution to a company contributory pension scheme (subject to a 4% employee contribution)</w:t>
      </w:r>
    </w:p>
    <w:p w14:paraId="43DD8E02" w14:textId="77777777" w:rsidR="008F5135" w:rsidRPr="00161A91" w:rsidRDefault="008F5135" w:rsidP="00161A91">
      <w:pPr>
        <w:numPr>
          <w:ilvl w:val="0"/>
          <w:numId w:val="14"/>
        </w:numPr>
        <w:spacing w:after="0" w:line="240" w:lineRule="auto"/>
        <w:ind w:right="-144"/>
        <w:rPr>
          <w:rFonts w:cs="Arial"/>
        </w:rPr>
      </w:pPr>
      <w:r w:rsidRPr="00161A91">
        <w:rPr>
          <w:rFonts w:cs="Arial"/>
        </w:rPr>
        <w:t>Annual Leave of 25 days</w:t>
      </w:r>
    </w:p>
    <w:p w14:paraId="259DC9C1" w14:textId="77777777" w:rsidR="008F5135" w:rsidRPr="00161A91" w:rsidRDefault="008F5135" w:rsidP="00161A91">
      <w:pPr>
        <w:numPr>
          <w:ilvl w:val="0"/>
          <w:numId w:val="14"/>
        </w:numPr>
        <w:spacing w:after="0" w:line="240" w:lineRule="auto"/>
        <w:ind w:right="-144"/>
        <w:rPr>
          <w:rFonts w:cs="Arial"/>
        </w:rPr>
      </w:pPr>
      <w:r w:rsidRPr="00161A91">
        <w:rPr>
          <w:rFonts w:cs="Arial"/>
        </w:rPr>
        <w:t>Closure of the office on Good Friday, Christmas Eve and the entire Christmas / New Year period which comes additional to annual leave entitlement</w:t>
      </w:r>
    </w:p>
    <w:p w14:paraId="3151C196" w14:textId="77777777" w:rsidR="008F5135" w:rsidRPr="00161A91" w:rsidRDefault="008F5135" w:rsidP="00161A91">
      <w:pPr>
        <w:numPr>
          <w:ilvl w:val="0"/>
          <w:numId w:val="14"/>
        </w:numPr>
        <w:spacing w:after="0" w:line="240" w:lineRule="auto"/>
        <w:ind w:right="-144"/>
        <w:rPr>
          <w:rFonts w:cs="Arial"/>
        </w:rPr>
      </w:pPr>
      <w:r w:rsidRPr="00161A91">
        <w:rPr>
          <w:rFonts w:cs="Arial"/>
        </w:rPr>
        <w:t>Death in Service benefit of four times salary</w:t>
      </w:r>
    </w:p>
    <w:p w14:paraId="287C747B" w14:textId="77777777" w:rsidR="008F5135" w:rsidRPr="00161A91" w:rsidRDefault="008F5135" w:rsidP="00161A91">
      <w:pPr>
        <w:numPr>
          <w:ilvl w:val="0"/>
          <w:numId w:val="14"/>
        </w:numPr>
        <w:spacing w:after="0" w:line="240" w:lineRule="auto"/>
        <w:ind w:right="-144"/>
        <w:rPr>
          <w:rFonts w:cs="Arial"/>
        </w:rPr>
      </w:pPr>
      <w:r w:rsidRPr="00161A91">
        <w:rPr>
          <w:rFonts w:cs="Arial"/>
        </w:rPr>
        <w:t>Further Education / Training investment programme</w:t>
      </w:r>
    </w:p>
    <w:p w14:paraId="498D561E" w14:textId="77777777" w:rsidR="006A73C6" w:rsidRPr="00161A91" w:rsidRDefault="006A73C6" w:rsidP="00161A91">
      <w:pPr>
        <w:numPr>
          <w:ilvl w:val="0"/>
          <w:numId w:val="14"/>
        </w:numPr>
        <w:spacing w:after="0" w:line="240" w:lineRule="auto"/>
        <w:ind w:right="-144"/>
        <w:rPr>
          <w:rFonts w:cs="Arial"/>
        </w:rPr>
      </w:pPr>
      <w:r w:rsidRPr="00161A91">
        <w:rPr>
          <w:rFonts w:cs="Arial"/>
        </w:rPr>
        <w:t>Professional subscriptions (as applicable)</w:t>
      </w:r>
    </w:p>
    <w:p w14:paraId="4E2DA905" w14:textId="77777777" w:rsidR="008F5135" w:rsidRPr="00161A91" w:rsidRDefault="008F5135" w:rsidP="00161A91">
      <w:pPr>
        <w:numPr>
          <w:ilvl w:val="0"/>
          <w:numId w:val="14"/>
        </w:numPr>
        <w:spacing w:after="0" w:line="240" w:lineRule="auto"/>
        <w:ind w:right="-144"/>
        <w:rPr>
          <w:rFonts w:cs="Arial"/>
          <w:shd w:val="clear" w:color="auto" w:fill="FFFFFF"/>
        </w:rPr>
      </w:pPr>
      <w:r w:rsidRPr="00161A91">
        <w:rPr>
          <w:rFonts w:cs="Arial"/>
          <w:shd w:val="clear" w:color="auto" w:fill="FFFFFF"/>
        </w:rPr>
        <w:t>Travel (bike-to-work schemes/tax saver commuter tickets)</w:t>
      </w:r>
    </w:p>
    <w:p w14:paraId="48BA02C7" w14:textId="77777777" w:rsidR="008F5135" w:rsidRPr="00161A91" w:rsidRDefault="008F5135" w:rsidP="00161A91">
      <w:pPr>
        <w:spacing w:after="0" w:line="240" w:lineRule="auto"/>
        <w:ind w:right="-144"/>
        <w:rPr>
          <w:rFonts w:cs="Arial"/>
          <w:shd w:val="clear" w:color="auto" w:fill="FFFFFF"/>
        </w:rPr>
      </w:pPr>
    </w:p>
    <w:p w14:paraId="0A9FB00A" w14:textId="23AD91E2" w:rsidR="006A73C6" w:rsidRPr="00161A91" w:rsidRDefault="006A73C6" w:rsidP="00161A91">
      <w:pPr>
        <w:pStyle w:val="Default"/>
        <w:rPr>
          <w:rFonts w:ascii="Cambria" w:hAnsi="Cambria"/>
          <w:sz w:val="22"/>
          <w:szCs w:val="22"/>
        </w:rPr>
      </w:pPr>
      <w:r w:rsidRPr="00161A91">
        <w:rPr>
          <w:rFonts w:ascii="Cambria" w:hAnsi="Cambria"/>
          <w:sz w:val="22"/>
          <w:szCs w:val="22"/>
        </w:rPr>
        <w:t xml:space="preserve">This position is based in Temple Bar, Dublin 2. This role will require travel outside Dublin on regular occasions which is reimbursed according to our expenses policy. It is estimated that the role will require overnight accommodation away from home </w:t>
      </w:r>
      <w:r w:rsidR="00E71BE2">
        <w:rPr>
          <w:rFonts w:ascii="Cambria" w:hAnsi="Cambria"/>
          <w:sz w:val="22"/>
          <w:szCs w:val="22"/>
        </w:rPr>
        <w:t xml:space="preserve">as part of the normal duties, </w:t>
      </w:r>
      <w:r w:rsidRPr="00161A91">
        <w:rPr>
          <w:rFonts w:ascii="Cambria" w:hAnsi="Cambria"/>
          <w:sz w:val="22"/>
          <w:szCs w:val="22"/>
        </w:rPr>
        <w:t xml:space="preserve">and the pattern of this may vary, but will be in the control of the post-holder to set. Additionally, the role requires participation in meetings which can occur in the evenings and at weekends. </w:t>
      </w:r>
    </w:p>
    <w:p w14:paraId="2B311327" w14:textId="77777777" w:rsidR="006A73C6" w:rsidRPr="00161A91" w:rsidRDefault="006A73C6" w:rsidP="00161A91">
      <w:pPr>
        <w:tabs>
          <w:tab w:val="left" w:pos="2700"/>
        </w:tabs>
        <w:spacing w:after="0" w:line="240" w:lineRule="auto"/>
        <w:ind w:right="-144"/>
      </w:pPr>
    </w:p>
    <w:p w14:paraId="14B87665" w14:textId="77777777" w:rsidR="008F5135" w:rsidRDefault="008F5135" w:rsidP="00161A91">
      <w:pPr>
        <w:tabs>
          <w:tab w:val="left" w:pos="2700"/>
        </w:tabs>
        <w:spacing w:after="0" w:line="240" w:lineRule="auto"/>
        <w:ind w:right="-144"/>
      </w:pPr>
      <w:r w:rsidRPr="00161A91">
        <w:t xml:space="preserve">A complete list of all the terms and conditions will be made available to the candidate offered the role through The Wheel’s Staff Handbook. </w:t>
      </w:r>
    </w:p>
    <w:p w14:paraId="70F40257" w14:textId="77777777" w:rsidR="00E71BE2" w:rsidRPr="00161A91" w:rsidRDefault="00E71BE2" w:rsidP="00161A91">
      <w:pPr>
        <w:tabs>
          <w:tab w:val="left" w:pos="2700"/>
        </w:tabs>
        <w:spacing w:after="0" w:line="240" w:lineRule="auto"/>
        <w:ind w:right="-144"/>
      </w:pPr>
    </w:p>
    <w:p w14:paraId="03A2AF27" w14:textId="77777777" w:rsidR="006A73C6" w:rsidRPr="00161A91" w:rsidRDefault="008F5135" w:rsidP="00161A91">
      <w:pPr>
        <w:spacing w:after="0" w:line="240" w:lineRule="auto"/>
        <w:rPr>
          <w:color w:val="000000"/>
        </w:rPr>
      </w:pPr>
      <w:r w:rsidRPr="00161A91">
        <w:t xml:space="preserve">The Wheel is an equal opportunities employer. </w:t>
      </w:r>
      <w:r w:rsidRPr="00161A91">
        <w:rPr>
          <w:color w:val="000000"/>
        </w:rPr>
        <w:t xml:space="preserve">Shortlisting will apply. </w:t>
      </w:r>
    </w:p>
    <w:p w14:paraId="13260FF6" w14:textId="77777777" w:rsidR="008F5135" w:rsidRPr="00161A91" w:rsidRDefault="008F5135" w:rsidP="00161A91">
      <w:pPr>
        <w:tabs>
          <w:tab w:val="left" w:pos="2700"/>
        </w:tabs>
        <w:spacing w:after="0" w:line="240" w:lineRule="auto"/>
      </w:pPr>
    </w:p>
    <w:p w14:paraId="363F0AF6" w14:textId="77777777" w:rsidR="008F5135" w:rsidRPr="00161A91" w:rsidRDefault="008F5135" w:rsidP="00161A91">
      <w:pPr>
        <w:tabs>
          <w:tab w:val="left" w:pos="2700"/>
        </w:tabs>
        <w:spacing w:after="0" w:line="240" w:lineRule="auto"/>
      </w:pPr>
    </w:p>
    <w:p w14:paraId="2B945ADB" w14:textId="7FB3BF0E" w:rsidR="008F5135" w:rsidRPr="00161A91" w:rsidRDefault="00A02615" w:rsidP="00161A91">
      <w:pPr>
        <w:spacing w:after="0" w:line="240" w:lineRule="auto"/>
        <w:rPr>
          <w:rFonts w:ascii="Century Gothic" w:hAnsi="Century Gothic"/>
          <w:b/>
          <w:color w:val="000000"/>
          <w:sz w:val="24"/>
          <w:szCs w:val="24"/>
        </w:rPr>
      </w:pPr>
      <w:r>
        <w:rPr>
          <w:rFonts w:ascii="Century Gothic" w:hAnsi="Century Gothic"/>
          <w:b/>
          <w:color w:val="000000"/>
          <w:sz w:val="24"/>
          <w:szCs w:val="24"/>
        </w:rPr>
        <w:t>6</w:t>
      </w:r>
      <w:r w:rsidR="008F5135" w:rsidRPr="00161A91">
        <w:rPr>
          <w:rFonts w:ascii="Century Gothic" w:hAnsi="Century Gothic"/>
          <w:b/>
          <w:color w:val="000000"/>
          <w:sz w:val="24"/>
          <w:szCs w:val="24"/>
        </w:rPr>
        <w:t>.</w:t>
      </w:r>
      <w:r w:rsidR="008F5135" w:rsidRPr="00161A91">
        <w:rPr>
          <w:rFonts w:ascii="Century Gothic" w:hAnsi="Century Gothic"/>
          <w:b/>
          <w:color w:val="000000"/>
          <w:sz w:val="24"/>
          <w:szCs w:val="24"/>
        </w:rPr>
        <w:tab/>
        <w:t xml:space="preserve">How to Apply </w:t>
      </w:r>
    </w:p>
    <w:p w14:paraId="756E5514" w14:textId="77777777" w:rsidR="006A73C6" w:rsidRDefault="008F5135" w:rsidP="00161A91">
      <w:pPr>
        <w:spacing w:after="0" w:line="240" w:lineRule="auto"/>
        <w:rPr>
          <w:color w:val="000000"/>
        </w:rPr>
      </w:pPr>
      <w:r w:rsidRPr="00161A91">
        <w:rPr>
          <w:color w:val="000000"/>
        </w:rPr>
        <w:t xml:space="preserve">Applications </w:t>
      </w:r>
      <w:r w:rsidRPr="00161A91">
        <w:rPr>
          <w:b/>
          <w:color w:val="000000"/>
          <w:u w:val="single"/>
        </w:rPr>
        <w:t>only</w:t>
      </w:r>
      <w:r w:rsidRPr="00161A91">
        <w:rPr>
          <w:color w:val="000000"/>
        </w:rPr>
        <w:t xml:space="preserve"> on The Wheel’s official application </w:t>
      </w:r>
      <w:bookmarkStart w:id="0" w:name="_GoBack"/>
      <w:r w:rsidRPr="00365AF6">
        <w:rPr>
          <w:color w:val="000000" w:themeColor="text1"/>
        </w:rPr>
        <w:t xml:space="preserve">form to </w:t>
      </w:r>
      <w:r w:rsidR="00FF2C6B" w:rsidRPr="00365AF6">
        <w:rPr>
          <w:color w:val="000000" w:themeColor="text1"/>
        </w:rPr>
        <w:t>Sinead Vaughan</w:t>
      </w:r>
      <w:r w:rsidRPr="00365AF6">
        <w:rPr>
          <w:color w:val="000000" w:themeColor="text1"/>
        </w:rPr>
        <w:t xml:space="preserve"> at:</w:t>
      </w:r>
      <w:r w:rsidRPr="00161A91">
        <w:rPr>
          <w:color w:val="FF0000"/>
        </w:rPr>
        <w:t xml:space="preserve"> </w:t>
      </w:r>
      <w:bookmarkEnd w:id="0"/>
      <w:r w:rsidR="00365AF6">
        <w:fldChar w:fldCharType="begin"/>
      </w:r>
      <w:r w:rsidR="00365AF6">
        <w:instrText xml:space="preserve"> HYPERLINK "mailto:sinead@wheel.ie" </w:instrText>
      </w:r>
      <w:r w:rsidR="00365AF6">
        <w:fldChar w:fldCharType="separate"/>
      </w:r>
      <w:r w:rsidR="00FF2C6B" w:rsidRPr="00161A91">
        <w:rPr>
          <w:rStyle w:val="Hyperlink"/>
        </w:rPr>
        <w:t>sinead@wheel.ie</w:t>
      </w:r>
      <w:r w:rsidR="00365AF6">
        <w:rPr>
          <w:rStyle w:val="Hyperlink"/>
        </w:rPr>
        <w:fldChar w:fldCharType="end"/>
      </w:r>
      <w:r w:rsidRPr="00161A91">
        <w:rPr>
          <w:color w:val="FF0000"/>
        </w:rPr>
        <w:t xml:space="preserve">, </w:t>
      </w:r>
      <w:r w:rsidRPr="00161A91">
        <w:rPr>
          <w:color w:val="000000"/>
        </w:rPr>
        <w:t xml:space="preserve">stating clearly </w:t>
      </w:r>
      <w:r w:rsidR="00FF2C6B" w:rsidRPr="00161A91">
        <w:rPr>
          <w:color w:val="000000"/>
        </w:rPr>
        <w:t>that it relates to the ‘Campaigns Manager’ role</w:t>
      </w:r>
      <w:r w:rsidRPr="00161A91">
        <w:rPr>
          <w:color w:val="000000"/>
        </w:rPr>
        <w:t xml:space="preserve">. </w:t>
      </w:r>
    </w:p>
    <w:p w14:paraId="24C2D215" w14:textId="77777777" w:rsidR="002E7DBB" w:rsidRPr="00161A91" w:rsidRDefault="002E7DBB" w:rsidP="00161A91">
      <w:pPr>
        <w:spacing w:after="0" w:line="240" w:lineRule="auto"/>
        <w:rPr>
          <w:color w:val="000000"/>
        </w:rPr>
      </w:pPr>
    </w:p>
    <w:p w14:paraId="6102462B" w14:textId="77777777" w:rsidR="008F5135" w:rsidRPr="002E7DBB" w:rsidRDefault="008F5135" w:rsidP="00161A91">
      <w:pPr>
        <w:spacing w:after="0" w:line="240" w:lineRule="auto"/>
        <w:rPr>
          <w:color w:val="000000"/>
        </w:rPr>
      </w:pPr>
      <w:r w:rsidRPr="002E7DBB">
        <w:rPr>
          <w:color w:val="000000"/>
        </w:rPr>
        <w:t xml:space="preserve">Only those who complete the official application form will be considered for the position. </w:t>
      </w:r>
    </w:p>
    <w:p w14:paraId="2F4AD7F5" w14:textId="77777777" w:rsidR="002E7DBB" w:rsidRPr="00161A91" w:rsidRDefault="002E7DBB" w:rsidP="00161A91">
      <w:pPr>
        <w:spacing w:after="0" w:line="240" w:lineRule="auto"/>
        <w:rPr>
          <w:b/>
          <w:color w:val="000000"/>
          <w:u w:val="single"/>
        </w:rPr>
      </w:pPr>
    </w:p>
    <w:p w14:paraId="654BA0E7" w14:textId="77777777" w:rsidR="008F5135" w:rsidRPr="00161A91" w:rsidRDefault="008F5135" w:rsidP="00161A91">
      <w:pPr>
        <w:spacing w:after="0" w:line="240" w:lineRule="auto"/>
        <w:rPr>
          <w:b/>
          <w:color w:val="000000"/>
        </w:rPr>
      </w:pPr>
      <w:r w:rsidRPr="00161A91">
        <w:rPr>
          <w:b/>
          <w:color w:val="000000"/>
        </w:rPr>
        <w:t>Closing date for applications: 1pm on Monday 28</w:t>
      </w:r>
      <w:r w:rsidRPr="00161A91">
        <w:rPr>
          <w:b/>
          <w:color w:val="000000"/>
          <w:vertAlign w:val="superscript"/>
        </w:rPr>
        <w:t>th</w:t>
      </w:r>
      <w:r w:rsidRPr="00161A91">
        <w:rPr>
          <w:b/>
          <w:color w:val="000000"/>
        </w:rPr>
        <w:t xml:space="preserve"> January 2019.</w:t>
      </w:r>
    </w:p>
    <w:p w14:paraId="2168A206" w14:textId="77777777" w:rsidR="00162BCE" w:rsidRDefault="00162BCE" w:rsidP="00161A91">
      <w:pPr>
        <w:spacing w:after="0" w:line="240" w:lineRule="auto"/>
        <w:rPr>
          <w:b/>
          <w:color w:val="000000"/>
          <w:u w:val="thick"/>
        </w:rPr>
      </w:pPr>
    </w:p>
    <w:p w14:paraId="461C8D6E" w14:textId="77777777" w:rsidR="002E7DBB" w:rsidRPr="00161A91" w:rsidRDefault="002E7DBB" w:rsidP="00161A91">
      <w:pPr>
        <w:spacing w:after="0" w:line="240" w:lineRule="auto"/>
        <w:rPr>
          <w:b/>
          <w:color w:val="000000"/>
          <w:u w:val="thick"/>
        </w:rPr>
      </w:pPr>
    </w:p>
    <w:p w14:paraId="2484AE2C" w14:textId="54C24ACA" w:rsidR="006A73C6" w:rsidRPr="00E71BE2" w:rsidRDefault="00A02615" w:rsidP="00161A91">
      <w:pPr>
        <w:spacing w:after="0" w:line="240" w:lineRule="auto"/>
        <w:rPr>
          <w:rFonts w:ascii="Century Gothic" w:hAnsi="Century Gothic"/>
          <w:b/>
          <w:color w:val="000000"/>
          <w:sz w:val="24"/>
          <w:szCs w:val="24"/>
        </w:rPr>
      </w:pPr>
      <w:r>
        <w:rPr>
          <w:rFonts w:ascii="Century Gothic" w:hAnsi="Century Gothic"/>
          <w:b/>
          <w:color w:val="000000"/>
          <w:sz w:val="24"/>
          <w:szCs w:val="24"/>
        </w:rPr>
        <w:t>7</w:t>
      </w:r>
      <w:r w:rsidR="006A73C6" w:rsidRPr="00161A91">
        <w:rPr>
          <w:rFonts w:ascii="Century Gothic" w:hAnsi="Century Gothic"/>
          <w:b/>
          <w:color w:val="000000"/>
          <w:sz w:val="24"/>
          <w:szCs w:val="24"/>
        </w:rPr>
        <w:t>. Important Dates</w:t>
      </w:r>
    </w:p>
    <w:p w14:paraId="111A83A3" w14:textId="77777777" w:rsidR="00162BCE" w:rsidRDefault="00162BCE" w:rsidP="00161A91">
      <w:pPr>
        <w:spacing w:after="0" w:line="240" w:lineRule="auto"/>
        <w:rPr>
          <w:color w:val="000000"/>
        </w:rPr>
      </w:pPr>
      <w:r w:rsidRPr="00161A91">
        <w:rPr>
          <w:bCs/>
          <w:color w:val="000000"/>
        </w:rPr>
        <w:t xml:space="preserve">Closing date for applications: </w:t>
      </w:r>
      <w:r w:rsidRPr="00161A91">
        <w:rPr>
          <w:rStyle w:val="apple-converted-space"/>
          <w:rFonts w:cs="Arial"/>
          <w:bCs/>
          <w:color w:val="222222"/>
          <w:shd w:val="clear" w:color="auto" w:fill="FFFFFF"/>
        </w:rPr>
        <w:t> </w:t>
      </w:r>
      <w:r w:rsidR="008F5135" w:rsidRPr="00161A91">
        <w:rPr>
          <w:rStyle w:val="apple-converted-space"/>
          <w:rFonts w:cs="Arial"/>
          <w:bCs/>
          <w:color w:val="222222"/>
          <w:shd w:val="clear" w:color="auto" w:fill="FFFFFF"/>
        </w:rPr>
        <w:t>1pm on Monday 28</w:t>
      </w:r>
      <w:r w:rsidR="008F5135" w:rsidRPr="00161A91">
        <w:rPr>
          <w:rStyle w:val="apple-converted-space"/>
          <w:rFonts w:cs="Arial"/>
          <w:bCs/>
          <w:color w:val="222222"/>
          <w:shd w:val="clear" w:color="auto" w:fill="FFFFFF"/>
          <w:vertAlign w:val="superscript"/>
        </w:rPr>
        <w:t>th</w:t>
      </w:r>
      <w:r w:rsidR="008F5135" w:rsidRPr="00161A91">
        <w:rPr>
          <w:rStyle w:val="apple-converted-space"/>
          <w:rFonts w:cs="Arial"/>
          <w:bCs/>
          <w:color w:val="222222"/>
          <w:shd w:val="clear" w:color="auto" w:fill="FFFFFF"/>
        </w:rPr>
        <w:t xml:space="preserve"> January</w:t>
      </w:r>
      <w:r w:rsidRPr="00161A91">
        <w:rPr>
          <w:color w:val="000000"/>
        </w:rPr>
        <w:t xml:space="preserve">. </w:t>
      </w:r>
    </w:p>
    <w:p w14:paraId="0DB0BE5E" w14:textId="77777777" w:rsidR="00E71BE2" w:rsidRDefault="00E71BE2" w:rsidP="00161A91">
      <w:pPr>
        <w:spacing w:after="0" w:line="240" w:lineRule="auto"/>
        <w:rPr>
          <w:color w:val="000000"/>
        </w:rPr>
      </w:pPr>
    </w:p>
    <w:p w14:paraId="33AEDCE4" w14:textId="77777777" w:rsidR="00602B08" w:rsidRDefault="00162BCE" w:rsidP="00E71BE2">
      <w:pPr>
        <w:spacing w:after="0" w:line="240" w:lineRule="auto"/>
        <w:rPr>
          <w:rFonts w:cs="Arial"/>
          <w:bCs/>
          <w:color w:val="222222"/>
          <w:shd w:val="clear" w:color="auto" w:fill="FFFFFF"/>
        </w:rPr>
      </w:pPr>
      <w:r w:rsidRPr="00161A91">
        <w:rPr>
          <w:bCs/>
          <w:color w:val="000000"/>
        </w:rPr>
        <w:t xml:space="preserve">All applicants should note that </w:t>
      </w:r>
      <w:r w:rsidRPr="00161A91">
        <w:rPr>
          <w:rFonts w:cs="Arial"/>
          <w:bCs/>
          <w:color w:val="222222"/>
          <w:shd w:val="clear" w:color="auto" w:fill="FFFFFF"/>
        </w:rPr>
        <w:t>f</w:t>
      </w:r>
      <w:r w:rsidR="008F5135" w:rsidRPr="00161A91">
        <w:rPr>
          <w:rFonts w:cs="Arial"/>
          <w:bCs/>
          <w:color w:val="222222"/>
          <w:shd w:val="clear" w:color="auto" w:fill="FFFFFF"/>
        </w:rPr>
        <w:t xml:space="preserve">irst interviews </w:t>
      </w:r>
      <w:r w:rsidR="00FF2C6B" w:rsidRPr="00161A91">
        <w:rPr>
          <w:rFonts w:cs="Arial"/>
          <w:bCs/>
          <w:color w:val="222222"/>
          <w:shd w:val="clear" w:color="auto" w:fill="FFFFFF"/>
        </w:rPr>
        <w:t>will b</w:t>
      </w:r>
      <w:r w:rsidR="008F5135" w:rsidRPr="00161A91">
        <w:rPr>
          <w:rFonts w:cs="Arial"/>
          <w:bCs/>
          <w:color w:val="222222"/>
          <w:shd w:val="clear" w:color="auto" w:fill="FFFFFF"/>
        </w:rPr>
        <w:t>e held on Wednesday 6</w:t>
      </w:r>
      <w:r w:rsidR="008F5135" w:rsidRPr="00161A91">
        <w:rPr>
          <w:rFonts w:cs="Arial"/>
          <w:bCs/>
          <w:color w:val="222222"/>
          <w:shd w:val="clear" w:color="auto" w:fill="FFFFFF"/>
          <w:vertAlign w:val="superscript"/>
        </w:rPr>
        <w:t>th</w:t>
      </w:r>
      <w:r w:rsidR="008F5135" w:rsidRPr="00161A91">
        <w:rPr>
          <w:rFonts w:cs="Arial"/>
          <w:bCs/>
          <w:color w:val="222222"/>
          <w:shd w:val="clear" w:color="auto" w:fill="FFFFFF"/>
        </w:rPr>
        <w:t xml:space="preserve"> February</w:t>
      </w:r>
      <w:r w:rsidR="00FF2C6B" w:rsidRPr="00161A91">
        <w:rPr>
          <w:rFonts w:cs="Arial"/>
          <w:bCs/>
          <w:color w:val="222222"/>
          <w:shd w:val="clear" w:color="auto" w:fill="FFFFFF"/>
        </w:rPr>
        <w:t xml:space="preserve">. Should a second round of interviews for prospective candidates be required, it will take place on </w:t>
      </w:r>
      <w:r w:rsidR="008F5135" w:rsidRPr="00161A91">
        <w:rPr>
          <w:rFonts w:cs="Arial"/>
          <w:bCs/>
          <w:color w:val="222222"/>
          <w:shd w:val="clear" w:color="auto" w:fill="FFFFFF"/>
        </w:rPr>
        <w:t>the morning of Wednesday 13</w:t>
      </w:r>
      <w:r w:rsidR="008F5135" w:rsidRPr="00161A91">
        <w:rPr>
          <w:rFonts w:cs="Arial"/>
          <w:bCs/>
          <w:color w:val="222222"/>
          <w:shd w:val="clear" w:color="auto" w:fill="FFFFFF"/>
          <w:vertAlign w:val="superscript"/>
        </w:rPr>
        <w:t>th</w:t>
      </w:r>
      <w:r w:rsidR="008F5135" w:rsidRPr="00161A91">
        <w:rPr>
          <w:rFonts w:cs="Arial"/>
          <w:bCs/>
          <w:color w:val="222222"/>
          <w:shd w:val="clear" w:color="auto" w:fill="FFFFFF"/>
        </w:rPr>
        <w:t xml:space="preserve"> February.</w:t>
      </w:r>
    </w:p>
    <w:p w14:paraId="27BBB480" w14:textId="77777777" w:rsidR="00365AF6" w:rsidRDefault="00365AF6" w:rsidP="00E71BE2">
      <w:pPr>
        <w:spacing w:after="0" w:line="240" w:lineRule="auto"/>
        <w:rPr>
          <w:rFonts w:cs="Arial"/>
          <w:bCs/>
          <w:color w:val="222222"/>
          <w:shd w:val="clear" w:color="auto" w:fill="FFFFFF"/>
        </w:rPr>
      </w:pPr>
    </w:p>
    <w:p w14:paraId="67085004" w14:textId="5AADFF5A" w:rsidR="00365AF6" w:rsidRDefault="00365AF6">
      <w:pPr>
        <w:spacing w:after="0" w:line="240" w:lineRule="auto"/>
        <w:rPr>
          <w:rFonts w:cs="Arial"/>
          <w:bCs/>
          <w:color w:val="222222"/>
          <w:shd w:val="clear" w:color="auto" w:fill="FFFFFF"/>
        </w:rPr>
      </w:pPr>
      <w:r>
        <w:rPr>
          <w:rFonts w:cs="Arial"/>
          <w:bCs/>
          <w:color w:val="222222"/>
          <w:shd w:val="clear" w:color="auto" w:fill="FFFFFF"/>
        </w:rPr>
        <w:br w:type="page"/>
      </w:r>
      <w:r>
        <w:rPr>
          <w:rFonts w:cs="Arial"/>
          <w:bCs/>
          <w:noProof/>
          <w:color w:val="222222"/>
          <w:shd w:val="clear" w:color="auto" w:fill="FFFFFF"/>
          <w:lang w:val="en-US"/>
        </w:rPr>
        <w:lastRenderedPageBreak/>
        <w:drawing>
          <wp:inline distT="0" distB="0" distL="0" distR="0" wp14:anchorId="42DB5AFD" wp14:editId="5B7CF601">
            <wp:extent cx="5731510" cy="8186809"/>
            <wp:effectExtent l="0" t="0" r="889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186809"/>
                    </a:xfrm>
                    <a:prstGeom prst="rect">
                      <a:avLst/>
                    </a:prstGeom>
                    <a:noFill/>
                    <a:ln>
                      <a:noFill/>
                    </a:ln>
                  </pic:spPr>
                </pic:pic>
              </a:graphicData>
            </a:graphic>
          </wp:inline>
        </w:drawing>
      </w:r>
    </w:p>
    <w:p w14:paraId="275E7D83" w14:textId="77777777" w:rsidR="00365AF6" w:rsidRDefault="00365AF6" w:rsidP="00E71BE2">
      <w:pPr>
        <w:spacing w:after="0" w:line="240" w:lineRule="auto"/>
        <w:rPr>
          <w:rFonts w:cs="Arial"/>
          <w:bCs/>
          <w:color w:val="222222"/>
          <w:shd w:val="clear" w:color="auto" w:fill="FFFFFF"/>
        </w:rPr>
      </w:pPr>
    </w:p>
    <w:p w14:paraId="51C20B88" w14:textId="63F66518" w:rsidR="00161A91" w:rsidRPr="008F5135" w:rsidRDefault="00161A91" w:rsidP="00E71BE2">
      <w:pPr>
        <w:spacing w:after="0" w:line="240" w:lineRule="auto"/>
        <w:rPr>
          <w:rFonts w:cs="Arial"/>
          <w:b/>
          <w:bCs/>
          <w:color w:val="222222"/>
          <w:shd w:val="clear" w:color="auto" w:fill="FFFFFF"/>
        </w:rPr>
      </w:pPr>
    </w:p>
    <w:sectPr w:rsidR="00161A91" w:rsidRPr="008F513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717F8" w14:textId="77777777" w:rsidR="00C7364B" w:rsidRDefault="00C7364B" w:rsidP="00B50FE4">
      <w:r>
        <w:separator/>
      </w:r>
    </w:p>
  </w:endnote>
  <w:endnote w:type="continuationSeparator" w:id="0">
    <w:p w14:paraId="6CE107C6" w14:textId="77777777" w:rsidR="00C7364B" w:rsidRDefault="00C7364B" w:rsidP="00B5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Gothic">
    <w:panose1 w:val="00000000000000000000"/>
    <w:charset w:val="00"/>
    <w:family w:val="modern"/>
    <w:notTrueType/>
    <w:pitch w:val="variable"/>
    <w:sig w:usb0="A000002F" w:usb1="40000048" w:usb2="00000000" w:usb3="00000000" w:csb0="0000011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Guardian Egyptian Text">
    <w:panose1 w:val="00000000000000000000"/>
    <w:charset w:val="00"/>
    <w:family w:val="roman"/>
    <w:notTrueType/>
    <w:pitch w:val="variable"/>
    <w:sig w:usb0="00000007" w:usb1="00000000" w:usb2="00000000" w:usb3="00000000" w:csb0="0000009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B0512" w14:textId="77777777" w:rsidR="00C7364B" w:rsidRPr="003556E3" w:rsidRDefault="00C7364B" w:rsidP="00706BA6">
    <w:pPr>
      <w:pStyle w:val="Heading3"/>
      <w:rPr>
        <w:b w:val="0"/>
        <w:i/>
        <w:sz w:val="16"/>
        <w:szCs w:val="16"/>
      </w:rPr>
    </w:pPr>
    <w:r w:rsidRPr="003556E3">
      <w:rPr>
        <w:noProof/>
        <w:sz w:val="18"/>
        <w:szCs w:val="18"/>
        <w:lang w:val="en-US"/>
      </w:rPr>
      <mc:AlternateContent>
        <mc:Choice Requires="wps">
          <w:drawing>
            <wp:anchor distT="0" distB="0" distL="114300" distR="114300" simplePos="0" relativeHeight="251658240" behindDoc="0" locked="0" layoutInCell="1" allowOverlap="1" wp14:anchorId="2F960D23" wp14:editId="2A82D381">
              <wp:simplePos x="0" y="0"/>
              <wp:positionH relativeFrom="column">
                <wp:posOffset>-744855</wp:posOffset>
              </wp:positionH>
              <wp:positionV relativeFrom="paragraph">
                <wp:posOffset>-16510</wp:posOffset>
              </wp:positionV>
              <wp:extent cx="7181850" cy="0"/>
              <wp:effectExtent l="7620" t="12065" r="11430"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0"/>
                      </a:xfrm>
                      <a:prstGeom prst="straightConnector1">
                        <a:avLst/>
                      </a:prstGeom>
                      <a:noFill/>
                      <a:ln w="9525">
                        <a:solidFill>
                          <a:srgbClr val="EE5A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B7E09C1" id="_x0000_t32" coordsize="21600,21600" o:spt="32" o:oned="t" path="m,l21600,21600e" filled="f">
              <v:path arrowok="t" fillok="f" o:connecttype="none"/>
              <o:lock v:ext="edit" shapetype="t"/>
            </v:shapetype>
            <v:shape id="AutoShape 5" o:spid="_x0000_s1026" type="#_x0000_t32" style="position:absolute;margin-left:-58.65pt;margin-top:-1.3pt;width:56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" strokecolor="#ee5a5e"/>
          </w:pict>
        </mc:Fallback>
      </mc:AlternateContent>
    </w:r>
    <w:r w:rsidRPr="003556E3">
      <w:rPr>
        <w:i/>
        <w:sz w:val="18"/>
        <w:szCs w:val="18"/>
      </w:rPr>
      <w:t xml:space="preserve">Page | </w:t>
    </w:r>
    <w:r w:rsidRPr="003556E3">
      <w:rPr>
        <w:i/>
        <w:sz w:val="18"/>
        <w:szCs w:val="18"/>
      </w:rPr>
      <w:fldChar w:fldCharType="begin"/>
    </w:r>
    <w:r w:rsidRPr="003556E3">
      <w:rPr>
        <w:i/>
        <w:sz w:val="18"/>
        <w:szCs w:val="18"/>
      </w:rPr>
      <w:instrText xml:space="preserve"> PAGE   \* MERGEFORMAT </w:instrText>
    </w:r>
    <w:r w:rsidRPr="003556E3">
      <w:rPr>
        <w:i/>
        <w:sz w:val="18"/>
        <w:szCs w:val="18"/>
      </w:rPr>
      <w:fldChar w:fldCharType="separate"/>
    </w:r>
    <w:r w:rsidR="00365AF6">
      <w:rPr>
        <w:i/>
        <w:noProof/>
        <w:sz w:val="18"/>
        <w:szCs w:val="18"/>
      </w:rPr>
      <w:t>1</w:t>
    </w:r>
    <w:r w:rsidRPr="003556E3">
      <w:rPr>
        <w:i/>
        <w:noProof/>
        <w:sz w:val="18"/>
        <w:szCs w:val="18"/>
      </w:rPr>
      <w:fldChar w:fldCharType="end"/>
    </w:r>
    <w:r>
      <w:rPr>
        <w:i/>
        <w:noProof/>
        <w:sz w:val="18"/>
        <w:szCs w:val="18"/>
      </w:rPr>
      <w:t xml:space="preserve">                      </w:t>
    </w:r>
  </w:p>
  <w:p w14:paraId="348E4C4C" w14:textId="77777777" w:rsidR="00C7364B" w:rsidRPr="007206E3" w:rsidRDefault="00C7364B" w:rsidP="007206E3">
    <w:pPr>
      <w:pStyle w:val="Default"/>
      <w:rPr>
        <w:rFonts w:ascii="Cambria" w:hAnsi="Cambr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431AB" w14:textId="77777777" w:rsidR="00C7364B" w:rsidRDefault="00C7364B" w:rsidP="00B50FE4">
      <w:r>
        <w:separator/>
      </w:r>
    </w:p>
  </w:footnote>
  <w:footnote w:type="continuationSeparator" w:id="0">
    <w:p w14:paraId="38E752C8" w14:textId="77777777" w:rsidR="00C7364B" w:rsidRDefault="00C7364B" w:rsidP="00B50FE4">
      <w:r>
        <w:continuationSeparator/>
      </w:r>
    </w:p>
  </w:footnote>
  <w:footnote w:id="1">
    <w:p w14:paraId="77F8C2E4" w14:textId="77777777" w:rsidR="00C7364B" w:rsidRPr="00CE25DC" w:rsidRDefault="00C7364B">
      <w:pPr>
        <w:pStyle w:val="FootnoteText"/>
      </w:pPr>
      <w:r w:rsidRPr="00D36653">
        <w:rPr>
          <w:rStyle w:val="FootnoteReference"/>
          <w:i/>
        </w:rPr>
        <w:footnoteRef/>
      </w:r>
      <w:r w:rsidRPr="00CE25DC">
        <w:rPr>
          <w:i/>
        </w:rPr>
        <w:t>Two other new roles have</w:t>
      </w:r>
      <w:r>
        <w:rPr>
          <w:i/>
        </w:rPr>
        <w:t xml:space="preserve"> also</w:t>
      </w:r>
      <w:r w:rsidRPr="00CE25DC">
        <w:rPr>
          <w:i/>
        </w:rPr>
        <w:t xml:space="preserve"> been created: 1) Policy Officer, which will be advertised in January 2019; and 2) a Communications Manager, which has been filled already</w:t>
      </w:r>
      <w:r>
        <w:rPr>
          <w:i/>
        </w:rPr>
        <w:t xml:space="preserve"> internally</w:t>
      </w:r>
      <w:r w:rsidRPr="00CE25DC">
        <w:rPr>
          <w:i/>
        </w:rPr>
        <w:t>.</w:t>
      </w:r>
    </w:p>
    <w:p w14:paraId="1D59AC87" w14:textId="77777777" w:rsidR="00C7364B" w:rsidRPr="00D36653" w:rsidRDefault="00C7364B">
      <w:pPr>
        <w:pStyle w:val="FootnoteText"/>
        <w:rPr>
          <w:i/>
        </w:rPr>
      </w:pPr>
      <w:r w:rsidRPr="00D36653">
        <w:rPr>
          <w:sz w:val="22"/>
          <w:szCs w:val="22"/>
        </w:rPr>
        <w:t xml:space="preserve">  </w:t>
      </w:r>
    </w:p>
  </w:footnote>
  <w:footnote w:id="2">
    <w:p w14:paraId="143C68B9" w14:textId="164E2B18" w:rsidR="00C7364B" w:rsidRPr="00B307D2" w:rsidRDefault="00C7364B">
      <w:pPr>
        <w:pStyle w:val="FootnoteText"/>
        <w:rPr>
          <w:i/>
          <w:sz w:val="18"/>
          <w:szCs w:val="18"/>
        </w:rPr>
      </w:pPr>
      <w:r>
        <w:rPr>
          <w:rStyle w:val="FootnoteReference"/>
        </w:rPr>
        <w:footnoteRef/>
      </w:r>
      <w:r>
        <w:t xml:space="preserve"> </w:t>
      </w:r>
      <w:r w:rsidRPr="00B307D2">
        <w:rPr>
          <w:i/>
          <w:sz w:val="18"/>
          <w:szCs w:val="18"/>
        </w:rPr>
        <w:t>There may be some small amendments to the document before the post-holder commences their role. These will not</w:t>
      </w:r>
      <w:r>
        <w:rPr>
          <w:i/>
          <w:sz w:val="18"/>
          <w:szCs w:val="18"/>
        </w:rPr>
        <w:t xml:space="preserve"> significantly</w:t>
      </w:r>
      <w:r w:rsidRPr="00B307D2">
        <w:rPr>
          <w:i/>
          <w:sz w:val="18"/>
          <w:szCs w:val="18"/>
        </w:rPr>
        <w:t xml:space="preserve"> alter the primary responsibilities of the roles as outlined here. </w:t>
      </w:r>
    </w:p>
    <w:p w14:paraId="6C8A4517" w14:textId="77777777" w:rsidR="00C7364B" w:rsidRDefault="00C7364B">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D11B8" w14:textId="77777777" w:rsidR="00C7364B" w:rsidRDefault="00C7364B" w:rsidP="00B50FE4">
    <w:pPr>
      <w:pStyle w:val="Header"/>
      <w:jc w:val="right"/>
    </w:pPr>
    <w:r>
      <w:rPr>
        <w:noProof/>
        <w:lang w:val="en-US"/>
      </w:rPr>
      <mc:AlternateContent>
        <mc:Choice Requires="wps">
          <w:drawing>
            <wp:anchor distT="0" distB="0" distL="114300" distR="114300" simplePos="0" relativeHeight="251657216" behindDoc="0" locked="0" layoutInCell="1" allowOverlap="1" wp14:anchorId="28E46844" wp14:editId="5D80C1C2">
              <wp:simplePos x="0" y="0"/>
              <wp:positionH relativeFrom="column">
                <wp:posOffset>3771900</wp:posOffset>
              </wp:positionH>
              <wp:positionV relativeFrom="paragraph">
                <wp:posOffset>-192405</wp:posOffset>
              </wp:positionV>
              <wp:extent cx="2665095" cy="786765"/>
              <wp:effectExtent l="9525" t="7620" r="11430"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786765"/>
                      </a:xfrm>
                      <a:prstGeom prst="rect">
                        <a:avLst/>
                      </a:prstGeom>
                      <a:solidFill>
                        <a:srgbClr val="FFFFFF"/>
                      </a:solidFill>
                      <a:ln w="9525">
                        <a:solidFill>
                          <a:srgbClr val="FFFFFF"/>
                        </a:solidFill>
                        <a:miter lim="800000"/>
                        <a:headEnd/>
                        <a:tailEnd/>
                      </a:ln>
                    </wps:spPr>
                    <wps:txbx>
                      <w:txbxContent>
                        <w:p w14:paraId="270AB368" w14:textId="77777777" w:rsidR="00C7364B" w:rsidRDefault="00C7364B" w:rsidP="007206E3">
                          <w:r>
                            <w:rPr>
                              <w:noProof/>
                              <w:lang w:val="en-US"/>
                            </w:rPr>
                            <w:drawing>
                              <wp:inline distT="0" distB="0" distL="0" distR="0" wp14:anchorId="08B8CBBC" wp14:editId="346C9688">
                                <wp:extent cx="2476500" cy="571500"/>
                                <wp:effectExtent l="0" t="0" r="0" b="0"/>
                                <wp:docPr id="3" name="Picture 1" descr="WHE_Primary Logo_Landscape_Co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_Primary Logo_Landscape_Col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571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297pt;margin-top:-15.15pt;width:209.85pt;height:61.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" strokecolor="white">
              <v:textbox style="mso-fit-shape-to-text:t">
                <w:txbxContent>
                  <w:p w:rsidR="00800AE7" w:rsidRDefault="002A5B7F" w:rsidP="007206E3">
                    <w:r>
                      <w:rPr>
                        <w:noProof/>
                        <w:lang w:eastAsia="en-IE"/>
                      </w:rPr>
                      <w:drawing>
                        <wp:inline distT="0" distB="0" distL="0" distR="0">
                          <wp:extent cx="2476500" cy="571500"/>
                          <wp:effectExtent l="0" t="0" r="0" b="0"/>
                          <wp:docPr id="3" name="Picture 1" descr="WHE_Primary Logo_Landscape_Co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_Primary Logo_Landscape_Co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0" cy="571500"/>
                                  </a:xfrm>
                                  <a:prstGeom prst="rect">
                                    <a:avLst/>
                                  </a:prstGeom>
                                  <a:noFill/>
                                  <a:ln>
                                    <a:noFill/>
                                  </a:ln>
                                </pic:spPr>
                              </pic:pic>
                            </a:graphicData>
                          </a:graphic>
                        </wp:inline>
                      </w:drawing>
                    </w:r>
                  </w:p>
                </w:txbxContent>
              </v:textbox>
            </v:shape>
          </w:pict>
        </mc:Fallback>
      </mc:AlternateContent>
    </w:r>
  </w:p>
  <w:p w14:paraId="2CFD90EB" w14:textId="77777777" w:rsidR="00C7364B" w:rsidRDefault="00C7364B" w:rsidP="00162B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EC0B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0740672A"/>
    <w:lvl w:ilvl="0">
      <w:numFmt w:val="decimal"/>
      <w:lvlText w:val="*"/>
      <w:lvlJc w:val="left"/>
    </w:lvl>
  </w:abstractNum>
  <w:abstractNum w:abstractNumId="2">
    <w:nsid w:val="041D7C0F"/>
    <w:multiLevelType w:val="hybridMultilevel"/>
    <w:tmpl w:val="5880AB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4D51472"/>
    <w:multiLevelType w:val="hybridMultilevel"/>
    <w:tmpl w:val="40DA51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FAC658F"/>
    <w:multiLevelType w:val="hybridMultilevel"/>
    <w:tmpl w:val="D6FC27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0F9487C"/>
    <w:multiLevelType w:val="hybridMultilevel"/>
    <w:tmpl w:val="1CCC3A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F6528D1"/>
    <w:multiLevelType w:val="hybridMultilevel"/>
    <w:tmpl w:val="32646F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23805B4"/>
    <w:multiLevelType w:val="hybridMultilevel"/>
    <w:tmpl w:val="F9FCDEE8"/>
    <w:lvl w:ilvl="0" w:tplc="0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9896DC1"/>
    <w:multiLevelType w:val="hybridMultilevel"/>
    <w:tmpl w:val="C58C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4A2172"/>
    <w:multiLevelType w:val="multilevel"/>
    <w:tmpl w:val="8632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6455A4"/>
    <w:multiLevelType w:val="hybridMultilevel"/>
    <w:tmpl w:val="8438BE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EEE71B2"/>
    <w:multiLevelType w:val="hybridMultilevel"/>
    <w:tmpl w:val="67B27BE2"/>
    <w:lvl w:ilvl="0" w:tplc="98CA191A">
      <w:start w:val="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44774013"/>
    <w:multiLevelType w:val="hybridMultilevel"/>
    <w:tmpl w:val="98CA17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4D3158C"/>
    <w:multiLevelType w:val="hybridMultilevel"/>
    <w:tmpl w:val="8F5E7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7C21934"/>
    <w:multiLevelType w:val="multilevel"/>
    <w:tmpl w:val="31B8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AF4537"/>
    <w:multiLevelType w:val="hybridMultilevel"/>
    <w:tmpl w:val="0FAEF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0383636"/>
    <w:multiLevelType w:val="hybridMultilevel"/>
    <w:tmpl w:val="CD8612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557D6681"/>
    <w:multiLevelType w:val="hybridMultilevel"/>
    <w:tmpl w:val="5268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8CF5174"/>
    <w:multiLevelType w:val="hybridMultilevel"/>
    <w:tmpl w:val="7F94D86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59A6E073"/>
    <w:multiLevelType w:val="multilevel"/>
    <w:tmpl w:val="59A6E073"/>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0">
    <w:nsid w:val="5BC261D8"/>
    <w:multiLevelType w:val="hybridMultilevel"/>
    <w:tmpl w:val="B9F47E1A"/>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D2524BB"/>
    <w:multiLevelType w:val="multilevel"/>
    <w:tmpl w:val="B8C6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A73F8A"/>
    <w:multiLevelType w:val="multilevel"/>
    <w:tmpl w:val="BE42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15135C"/>
    <w:multiLevelType w:val="hybridMultilevel"/>
    <w:tmpl w:val="68B2DBEA"/>
    <w:lvl w:ilvl="0" w:tplc="A7945962">
      <w:start w:val="1"/>
      <w:numFmt w:val="decimal"/>
      <w:lvlText w:val="%1."/>
      <w:lvlJc w:val="left"/>
      <w:pPr>
        <w:ind w:left="720" w:hanging="360"/>
      </w:pPr>
      <w:rPr>
        <w:rFonts w:ascii="ITC Avant Garde Gothic" w:hAnsi="ITC Avant Garde Gothic"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5220EE2"/>
    <w:multiLevelType w:val="hybridMultilevel"/>
    <w:tmpl w:val="BD1EC0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99F36FE"/>
    <w:multiLevelType w:val="hybridMultilevel"/>
    <w:tmpl w:val="ECE487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6A8E2736"/>
    <w:multiLevelType w:val="hybridMultilevel"/>
    <w:tmpl w:val="FD54019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nsid w:val="6AC60BB6"/>
    <w:multiLevelType w:val="multilevel"/>
    <w:tmpl w:val="F006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805727"/>
    <w:multiLevelType w:val="hybridMultilevel"/>
    <w:tmpl w:val="8668EADE"/>
    <w:lvl w:ilvl="0" w:tplc="D8A85376">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FC68E6"/>
    <w:multiLevelType w:val="hybridMultilevel"/>
    <w:tmpl w:val="17D81D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6625011"/>
    <w:multiLevelType w:val="hybridMultilevel"/>
    <w:tmpl w:val="90405E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C661CA7"/>
    <w:multiLevelType w:val="hybridMultilevel"/>
    <w:tmpl w:val="F0DCCC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D712DF2"/>
    <w:multiLevelType w:val="hybridMultilevel"/>
    <w:tmpl w:val="9DA06E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nsid w:val="7F2F039C"/>
    <w:multiLevelType w:val="hybridMultilevel"/>
    <w:tmpl w:val="579E9B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30"/>
  </w:num>
  <w:num w:numId="2">
    <w:abstractNumId w:val="20"/>
  </w:num>
  <w:num w:numId="3">
    <w:abstractNumId w:val="15"/>
  </w:num>
  <w:num w:numId="4">
    <w:abstractNumId w:val="24"/>
  </w:num>
  <w:num w:numId="5">
    <w:abstractNumId w:val="26"/>
  </w:num>
  <w:num w:numId="6">
    <w:abstractNumId w:val="33"/>
  </w:num>
  <w:num w:numId="7">
    <w:abstractNumId w:val="25"/>
  </w:num>
  <w:num w:numId="8">
    <w:abstractNumId w:val="17"/>
  </w:num>
  <w:num w:numId="9">
    <w:abstractNumId w:val="16"/>
  </w:num>
  <w:num w:numId="10">
    <w:abstractNumId w:val="19"/>
  </w:num>
  <w:num w:numId="11">
    <w:abstractNumId w:val="4"/>
  </w:num>
  <w:num w:numId="12">
    <w:abstractNumId w:val="23"/>
  </w:num>
  <w:num w:numId="1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31"/>
  </w:num>
  <w:num w:numId="15">
    <w:abstractNumId w:val="7"/>
  </w:num>
  <w:num w:numId="16">
    <w:abstractNumId w:val="6"/>
  </w:num>
  <w:num w:numId="17">
    <w:abstractNumId w:val="18"/>
  </w:num>
  <w:num w:numId="18">
    <w:abstractNumId w:val="2"/>
  </w:num>
  <w:num w:numId="19">
    <w:abstractNumId w:val="32"/>
  </w:num>
  <w:num w:numId="20">
    <w:abstractNumId w:val="10"/>
  </w:num>
  <w:num w:numId="21">
    <w:abstractNumId w:val="11"/>
  </w:num>
  <w:num w:numId="22">
    <w:abstractNumId w:val="8"/>
  </w:num>
  <w:num w:numId="23">
    <w:abstractNumId w:val="29"/>
  </w:num>
  <w:num w:numId="24">
    <w:abstractNumId w:val="28"/>
  </w:num>
  <w:num w:numId="25">
    <w:abstractNumId w:val="0"/>
  </w:num>
  <w:num w:numId="26">
    <w:abstractNumId w:val="5"/>
  </w:num>
  <w:num w:numId="27">
    <w:abstractNumId w:val="12"/>
  </w:num>
  <w:num w:numId="28">
    <w:abstractNumId w:val="3"/>
  </w:num>
  <w:num w:numId="29">
    <w:abstractNumId w:val="22"/>
  </w:num>
  <w:num w:numId="30">
    <w:abstractNumId w:val="27"/>
  </w:num>
  <w:num w:numId="31">
    <w:abstractNumId w:val="14"/>
  </w:num>
  <w:num w:numId="32">
    <w:abstractNumId w:val="9"/>
  </w:num>
  <w:num w:numId="33">
    <w:abstractNumId w:val="21"/>
  </w:num>
  <w:num w:numId="3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gh O'Reilly">
    <w15:presenceInfo w15:providerId="AD" w15:userId="S-1-5-21-839522115-179605362-2146685891-2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CE"/>
    <w:rsid w:val="000668E3"/>
    <w:rsid w:val="000C050F"/>
    <w:rsid w:val="000E54AB"/>
    <w:rsid w:val="00154A73"/>
    <w:rsid w:val="00161A91"/>
    <w:rsid w:val="00162BCE"/>
    <w:rsid w:val="001777F0"/>
    <w:rsid w:val="001A7983"/>
    <w:rsid w:val="001B0D2F"/>
    <w:rsid w:val="002A5B7F"/>
    <w:rsid w:val="002E7DBB"/>
    <w:rsid w:val="003556E3"/>
    <w:rsid w:val="00365AF6"/>
    <w:rsid w:val="00394D0A"/>
    <w:rsid w:val="003D0B75"/>
    <w:rsid w:val="003F14D3"/>
    <w:rsid w:val="00432312"/>
    <w:rsid w:val="00497294"/>
    <w:rsid w:val="0051484E"/>
    <w:rsid w:val="00602B08"/>
    <w:rsid w:val="0062607A"/>
    <w:rsid w:val="006A73C6"/>
    <w:rsid w:val="00706BA6"/>
    <w:rsid w:val="007206E3"/>
    <w:rsid w:val="00761883"/>
    <w:rsid w:val="00795CF6"/>
    <w:rsid w:val="007A2DCC"/>
    <w:rsid w:val="007C6FDC"/>
    <w:rsid w:val="007F6D03"/>
    <w:rsid w:val="00800AE7"/>
    <w:rsid w:val="008A7173"/>
    <w:rsid w:val="008B492E"/>
    <w:rsid w:val="008E3081"/>
    <w:rsid w:val="008F5135"/>
    <w:rsid w:val="00994638"/>
    <w:rsid w:val="00A02615"/>
    <w:rsid w:val="00A970A6"/>
    <w:rsid w:val="00B307D2"/>
    <w:rsid w:val="00B50FE4"/>
    <w:rsid w:val="00C17DCE"/>
    <w:rsid w:val="00C7364B"/>
    <w:rsid w:val="00C939D0"/>
    <w:rsid w:val="00CE25DC"/>
    <w:rsid w:val="00D26703"/>
    <w:rsid w:val="00D36653"/>
    <w:rsid w:val="00D96C96"/>
    <w:rsid w:val="00DC35C9"/>
    <w:rsid w:val="00E13385"/>
    <w:rsid w:val="00E71BE2"/>
    <w:rsid w:val="00F575F2"/>
    <w:rsid w:val="00F6006A"/>
    <w:rsid w:val="00FF2C6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CD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81"/>
    <w:pPr>
      <w:spacing w:after="160" w:line="259" w:lineRule="auto"/>
    </w:pPr>
    <w:rPr>
      <w:rFonts w:ascii="Cambria" w:hAnsi="Cambria"/>
      <w:sz w:val="22"/>
      <w:szCs w:val="22"/>
      <w:lang w:eastAsia="en-US"/>
    </w:rPr>
  </w:style>
  <w:style w:type="paragraph" w:styleId="Heading1">
    <w:name w:val="heading 1"/>
    <w:basedOn w:val="Normal"/>
    <w:next w:val="Normal"/>
    <w:link w:val="Heading1Char"/>
    <w:uiPriority w:val="9"/>
    <w:qFormat/>
    <w:rsid w:val="008E3081"/>
    <w:pPr>
      <w:keepNext/>
      <w:spacing w:before="240" w:after="60"/>
      <w:outlineLvl w:val="0"/>
    </w:pPr>
    <w:rPr>
      <w:rFonts w:eastAsia="Times New Roman"/>
      <w:b/>
      <w:bCs/>
      <w:kern w:val="32"/>
      <w:sz w:val="36"/>
      <w:szCs w:val="32"/>
    </w:rPr>
  </w:style>
  <w:style w:type="paragraph" w:styleId="Heading2">
    <w:name w:val="heading 2"/>
    <w:basedOn w:val="Normal"/>
    <w:next w:val="Normal"/>
    <w:link w:val="Heading2Char"/>
    <w:autoRedefine/>
    <w:uiPriority w:val="9"/>
    <w:unhideWhenUsed/>
    <w:qFormat/>
    <w:rsid w:val="008E3081"/>
    <w:pPr>
      <w:keepNext/>
      <w:spacing w:before="240" w:after="60"/>
      <w:outlineLvl w:val="1"/>
    </w:pPr>
    <w:rPr>
      <w:rFonts w:eastAsia="Times New Roman"/>
      <w:b/>
      <w:bCs/>
      <w:iCs/>
      <w:sz w:val="28"/>
      <w:szCs w:val="28"/>
    </w:rPr>
  </w:style>
  <w:style w:type="paragraph" w:styleId="Heading3">
    <w:name w:val="heading 3"/>
    <w:basedOn w:val="Normal"/>
    <w:next w:val="Normal"/>
    <w:link w:val="Heading3Char"/>
    <w:uiPriority w:val="9"/>
    <w:unhideWhenUsed/>
    <w:qFormat/>
    <w:rsid w:val="008E3081"/>
    <w:pPr>
      <w:keepNext/>
      <w:spacing w:before="240" w:after="60"/>
      <w:outlineLvl w:val="2"/>
    </w:pPr>
    <w:rPr>
      <w:rFonts w:eastAsia="Times New Roman"/>
      <w:b/>
      <w:bCs/>
      <w:sz w:val="24"/>
      <w:szCs w:val="26"/>
    </w:rPr>
  </w:style>
  <w:style w:type="paragraph" w:styleId="Heading4">
    <w:name w:val="heading 4"/>
    <w:basedOn w:val="Normal"/>
    <w:next w:val="Normal"/>
    <w:link w:val="Heading4Char"/>
    <w:uiPriority w:val="9"/>
    <w:unhideWhenUsed/>
    <w:rsid w:val="008E3081"/>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3081"/>
    <w:rPr>
      <w:rFonts w:ascii="Cambria" w:eastAsia="Times New Roman" w:hAnsi="Cambria"/>
      <w:b/>
      <w:bCs/>
      <w:kern w:val="32"/>
      <w:sz w:val="36"/>
      <w:szCs w:val="32"/>
      <w:lang w:eastAsia="en-US"/>
    </w:rPr>
  </w:style>
  <w:style w:type="character" w:customStyle="1" w:styleId="Heading2Char">
    <w:name w:val="Heading 2 Char"/>
    <w:link w:val="Heading2"/>
    <w:uiPriority w:val="9"/>
    <w:rsid w:val="008E3081"/>
    <w:rPr>
      <w:rFonts w:ascii="Cambria" w:eastAsia="Times New Roman" w:hAnsi="Cambria"/>
      <w:b/>
      <w:bCs/>
      <w:iCs/>
      <w:sz w:val="28"/>
      <w:szCs w:val="28"/>
      <w:lang w:eastAsia="en-US"/>
    </w:rPr>
  </w:style>
  <w:style w:type="character" w:customStyle="1" w:styleId="Heading3Char">
    <w:name w:val="Heading 3 Char"/>
    <w:link w:val="Heading3"/>
    <w:uiPriority w:val="9"/>
    <w:rsid w:val="008E3081"/>
    <w:rPr>
      <w:rFonts w:ascii="Cambria" w:eastAsia="Times New Roman" w:hAnsi="Cambria"/>
      <w:b/>
      <w:bCs/>
      <w:sz w:val="24"/>
      <w:szCs w:val="26"/>
      <w:lang w:eastAsia="en-US"/>
    </w:rPr>
  </w:style>
  <w:style w:type="paragraph" w:styleId="Title">
    <w:name w:val="Title"/>
    <w:basedOn w:val="Normal"/>
    <w:next w:val="Normal"/>
    <w:link w:val="TitleChar"/>
    <w:autoRedefine/>
    <w:uiPriority w:val="10"/>
    <w:qFormat/>
    <w:rsid w:val="008E3081"/>
    <w:pPr>
      <w:spacing w:before="240" w:after="60"/>
      <w:jc w:val="center"/>
      <w:outlineLvl w:val="0"/>
    </w:pPr>
    <w:rPr>
      <w:rFonts w:ascii="Century Gothic" w:eastAsia="Times New Roman" w:hAnsi="Century Gothic"/>
      <w:b/>
      <w:bCs/>
      <w:kern w:val="28"/>
      <w:sz w:val="32"/>
      <w:szCs w:val="32"/>
    </w:rPr>
  </w:style>
  <w:style w:type="character" w:customStyle="1" w:styleId="TitleChar">
    <w:name w:val="Title Char"/>
    <w:link w:val="Title"/>
    <w:uiPriority w:val="10"/>
    <w:rsid w:val="008E3081"/>
    <w:rPr>
      <w:rFonts w:ascii="Century Gothic" w:eastAsia="Times New Roman" w:hAnsi="Century Gothic"/>
      <w:b/>
      <w:bCs/>
      <w:kern w:val="28"/>
      <w:sz w:val="32"/>
      <w:szCs w:val="32"/>
      <w:lang w:eastAsia="en-US"/>
    </w:rPr>
  </w:style>
  <w:style w:type="character" w:styleId="Strong">
    <w:name w:val="Strong"/>
    <w:uiPriority w:val="22"/>
    <w:qFormat/>
    <w:rsid w:val="008E3081"/>
    <w:rPr>
      <w:rFonts w:ascii="Cambria" w:hAnsi="Cambria"/>
      <w:b/>
      <w:bCs/>
      <w:sz w:val="22"/>
    </w:rPr>
  </w:style>
  <w:style w:type="paragraph" w:styleId="Subtitle">
    <w:name w:val="Subtitle"/>
    <w:basedOn w:val="Normal"/>
    <w:next w:val="Normal"/>
    <w:link w:val="SubtitleChar"/>
    <w:uiPriority w:val="11"/>
    <w:qFormat/>
    <w:rsid w:val="008E3081"/>
    <w:pPr>
      <w:spacing w:after="60"/>
      <w:jc w:val="center"/>
      <w:outlineLvl w:val="1"/>
    </w:pPr>
    <w:rPr>
      <w:rFonts w:eastAsia="Times New Roman"/>
      <w:color w:val="404040"/>
      <w:sz w:val="28"/>
      <w:szCs w:val="24"/>
    </w:rPr>
  </w:style>
  <w:style w:type="character" w:customStyle="1" w:styleId="SubtitleChar">
    <w:name w:val="Subtitle Char"/>
    <w:link w:val="Subtitle"/>
    <w:uiPriority w:val="11"/>
    <w:rsid w:val="008E3081"/>
    <w:rPr>
      <w:rFonts w:ascii="Cambria" w:eastAsia="Times New Roman" w:hAnsi="Cambria"/>
      <w:color w:val="404040"/>
      <w:sz w:val="28"/>
      <w:szCs w:val="24"/>
      <w:lang w:eastAsia="en-US"/>
    </w:rPr>
  </w:style>
  <w:style w:type="paragraph" w:styleId="NoSpacing">
    <w:name w:val="No Spacing"/>
    <w:uiPriority w:val="1"/>
    <w:qFormat/>
    <w:rsid w:val="008E3081"/>
    <w:rPr>
      <w:rFonts w:ascii="Cambria" w:hAnsi="Cambria"/>
      <w:sz w:val="22"/>
      <w:szCs w:val="22"/>
      <w:lang w:eastAsia="en-US"/>
    </w:rPr>
  </w:style>
  <w:style w:type="paragraph" w:styleId="Header">
    <w:name w:val="header"/>
    <w:basedOn w:val="Normal"/>
    <w:link w:val="HeaderChar"/>
    <w:uiPriority w:val="99"/>
    <w:unhideWhenUsed/>
    <w:rsid w:val="008E3081"/>
    <w:pPr>
      <w:tabs>
        <w:tab w:val="center" w:pos="4513"/>
        <w:tab w:val="right" w:pos="9026"/>
      </w:tabs>
    </w:pPr>
  </w:style>
  <w:style w:type="character" w:customStyle="1" w:styleId="HeaderChar">
    <w:name w:val="Header Char"/>
    <w:link w:val="Header"/>
    <w:uiPriority w:val="99"/>
    <w:rsid w:val="008E3081"/>
    <w:rPr>
      <w:rFonts w:ascii="Cambria" w:hAnsi="Cambria"/>
      <w:sz w:val="22"/>
      <w:szCs w:val="22"/>
      <w:lang w:eastAsia="en-US"/>
    </w:rPr>
  </w:style>
  <w:style w:type="paragraph" w:styleId="Footer">
    <w:name w:val="footer"/>
    <w:basedOn w:val="Normal"/>
    <w:link w:val="FooterChar"/>
    <w:uiPriority w:val="99"/>
    <w:unhideWhenUsed/>
    <w:rsid w:val="008E3081"/>
    <w:pPr>
      <w:tabs>
        <w:tab w:val="center" w:pos="4513"/>
        <w:tab w:val="right" w:pos="9026"/>
      </w:tabs>
    </w:pPr>
  </w:style>
  <w:style w:type="character" w:customStyle="1" w:styleId="FooterChar">
    <w:name w:val="Footer Char"/>
    <w:link w:val="Footer"/>
    <w:uiPriority w:val="99"/>
    <w:rsid w:val="008E3081"/>
    <w:rPr>
      <w:rFonts w:ascii="Cambria" w:hAnsi="Cambria"/>
      <w:sz w:val="22"/>
      <w:szCs w:val="22"/>
      <w:lang w:eastAsia="en-US"/>
    </w:rPr>
  </w:style>
  <w:style w:type="character" w:styleId="Hyperlink">
    <w:name w:val="Hyperlink"/>
    <w:uiPriority w:val="99"/>
    <w:unhideWhenUsed/>
    <w:rsid w:val="008E3081"/>
    <w:rPr>
      <w:color w:val="0563C1"/>
      <w:u w:val="single"/>
    </w:rPr>
  </w:style>
  <w:style w:type="paragraph" w:styleId="BalloonText">
    <w:name w:val="Balloon Text"/>
    <w:basedOn w:val="Normal"/>
    <w:link w:val="BalloonTextChar"/>
    <w:uiPriority w:val="99"/>
    <w:semiHidden/>
    <w:unhideWhenUsed/>
    <w:rsid w:val="008E30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E3081"/>
    <w:rPr>
      <w:rFonts w:ascii="Segoe UI" w:hAnsi="Segoe UI" w:cs="Segoe UI"/>
      <w:sz w:val="18"/>
      <w:szCs w:val="18"/>
      <w:lang w:eastAsia="en-US"/>
    </w:rPr>
  </w:style>
  <w:style w:type="character" w:customStyle="1" w:styleId="Heading4Char">
    <w:name w:val="Heading 4 Char"/>
    <w:link w:val="Heading4"/>
    <w:uiPriority w:val="9"/>
    <w:rsid w:val="008E3081"/>
    <w:rPr>
      <w:rFonts w:eastAsia="Times New Roman"/>
      <w:b/>
      <w:bCs/>
      <w:sz w:val="28"/>
      <w:szCs w:val="28"/>
      <w:lang w:eastAsia="en-US"/>
    </w:rPr>
  </w:style>
  <w:style w:type="paragraph" w:customStyle="1" w:styleId="Default">
    <w:name w:val="Default"/>
    <w:rsid w:val="008E3081"/>
    <w:pPr>
      <w:autoSpaceDE w:val="0"/>
      <w:autoSpaceDN w:val="0"/>
      <w:adjustRightInd w:val="0"/>
    </w:pPr>
    <w:rPr>
      <w:rFonts w:ascii="Guardian Egyptian Text" w:hAnsi="Guardian Egyptian Text" w:cs="Guardian Egyptian Text"/>
      <w:color w:val="000000"/>
      <w:sz w:val="24"/>
      <w:szCs w:val="24"/>
    </w:rPr>
  </w:style>
  <w:style w:type="paragraph" w:customStyle="1" w:styleId="Pa1">
    <w:name w:val="Pa1"/>
    <w:basedOn w:val="Default"/>
    <w:next w:val="Default"/>
    <w:uiPriority w:val="99"/>
    <w:rsid w:val="008E3081"/>
    <w:pPr>
      <w:spacing w:line="241" w:lineRule="atLeast"/>
    </w:pPr>
    <w:rPr>
      <w:rFonts w:cs="Times New Roman"/>
      <w:color w:val="auto"/>
    </w:rPr>
  </w:style>
  <w:style w:type="character" w:customStyle="1" w:styleId="A1">
    <w:name w:val="A1"/>
    <w:uiPriority w:val="99"/>
    <w:rsid w:val="008E3081"/>
    <w:rPr>
      <w:rFonts w:cs="Guardian Egyptian Text"/>
      <w:color w:val="EE595D"/>
      <w:sz w:val="17"/>
      <w:szCs w:val="17"/>
    </w:rPr>
  </w:style>
  <w:style w:type="character" w:styleId="SubtleEmphasis">
    <w:name w:val="Subtle Emphasis"/>
    <w:uiPriority w:val="19"/>
    <w:qFormat/>
    <w:rsid w:val="008E3081"/>
    <w:rPr>
      <w:i/>
      <w:iCs/>
      <w:color w:val="404040"/>
    </w:rPr>
  </w:style>
  <w:style w:type="character" w:styleId="Emphasis">
    <w:name w:val="Emphasis"/>
    <w:uiPriority w:val="20"/>
    <w:qFormat/>
    <w:rsid w:val="008E3081"/>
    <w:rPr>
      <w:i/>
      <w:iCs/>
    </w:rPr>
  </w:style>
  <w:style w:type="character" w:styleId="IntenseEmphasis">
    <w:name w:val="Intense Emphasis"/>
    <w:uiPriority w:val="21"/>
    <w:qFormat/>
    <w:rsid w:val="008E3081"/>
    <w:rPr>
      <w:rFonts w:ascii="Cambria" w:hAnsi="Cambria"/>
      <w:i/>
      <w:iCs/>
      <w:color w:val="5B9BD5"/>
    </w:rPr>
  </w:style>
  <w:style w:type="paragraph" w:styleId="BodyTextIndent">
    <w:name w:val="Body Text Indent"/>
    <w:basedOn w:val="Normal"/>
    <w:link w:val="BodyTextIndentChar"/>
    <w:rsid w:val="00162BCE"/>
    <w:pPr>
      <w:widowControl w:val="0"/>
      <w:autoSpaceDE w:val="0"/>
      <w:autoSpaceDN w:val="0"/>
      <w:adjustRightInd w:val="0"/>
      <w:spacing w:after="120"/>
      <w:jc w:val="both"/>
    </w:pPr>
    <w:rPr>
      <w:sz w:val="20"/>
      <w:szCs w:val="20"/>
    </w:rPr>
  </w:style>
  <w:style w:type="character" w:customStyle="1" w:styleId="BodyTextIndentChar">
    <w:name w:val="Body Text Indent Char"/>
    <w:basedOn w:val="DefaultParagraphFont"/>
    <w:link w:val="BodyTextIndent"/>
    <w:rsid w:val="00162BCE"/>
    <w:rPr>
      <w:rFonts w:ascii="Times New Roman" w:eastAsia="Times New Roman" w:hAnsi="Times New Roman"/>
      <w:lang w:val="en-GB" w:eastAsia="en-US"/>
    </w:rPr>
  </w:style>
  <w:style w:type="paragraph" w:styleId="BodyText">
    <w:name w:val="Body Text"/>
    <w:basedOn w:val="Normal"/>
    <w:link w:val="BodyTextChar"/>
    <w:rsid w:val="00162BCE"/>
    <w:rPr>
      <w:rFonts w:ascii="Verdana" w:hAnsi="Verdana"/>
      <w:b/>
      <w:bCs/>
      <w:sz w:val="20"/>
      <w:szCs w:val="20"/>
    </w:rPr>
  </w:style>
  <w:style w:type="character" w:customStyle="1" w:styleId="BodyTextChar">
    <w:name w:val="Body Text Char"/>
    <w:basedOn w:val="DefaultParagraphFont"/>
    <w:link w:val="BodyText"/>
    <w:rsid w:val="00162BCE"/>
    <w:rPr>
      <w:rFonts w:ascii="Verdana" w:eastAsia="Times New Roman" w:hAnsi="Verdana"/>
      <w:b/>
      <w:bCs/>
      <w:lang w:val="en-GB" w:eastAsia="en-GB"/>
    </w:rPr>
  </w:style>
  <w:style w:type="paragraph" w:styleId="ListParagraph">
    <w:name w:val="List Paragraph"/>
    <w:aliases w:val="Dot pt,No Spacing1,List Paragraph Char Char Char,Indicator Text,Numbered Para 1,List Paragraph1,Bullet Points,MAIN CONTENT,OBC Bullet,List Paragraph11,List Paragraph12,F5 List Paragraph,Bullet 1"/>
    <w:basedOn w:val="Normal"/>
    <w:link w:val="ListParagraphChar"/>
    <w:uiPriority w:val="34"/>
    <w:qFormat/>
    <w:rsid w:val="00162BCE"/>
    <w:pPr>
      <w:spacing w:after="200"/>
      <w:ind w:left="720"/>
      <w:contextualSpacing/>
    </w:pPr>
    <w:rPr>
      <w:rFonts w:eastAsia="Cambria"/>
    </w:rPr>
  </w:style>
  <w:style w:type="character" w:customStyle="1" w:styleId="apple-converted-space">
    <w:name w:val="apple-converted-space"/>
    <w:basedOn w:val="DefaultParagraphFont"/>
    <w:rsid w:val="00162BCE"/>
  </w:style>
  <w:style w:type="character" w:customStyle="1" w:styleId="aqj">
    <w:name w:val="aqj"/>
    <w:basedOn w:val="DefaultParagraphFont"/>
    <w:rsid w:val="00162BCE"/>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D96C96"/>
    <w:rPr>
      <w:rFonts w:ascii="Cambria" w:eastAsia="Cambria" w:hAnsi="Cambria"/>
      <w:sz w:val="24"/>
      <w:szCs w:val="24"/>
      <w:lang w:val="en-GB" w:eastAsia="en-US"/>
    </w:rPr>
  </w:style>
  <w:style w:type="character" w:customStyle="1" w:styleId="deirdre">
    <w:name w:val="deirdre"/>
    <w:semiHidden/>
    <w:rsid w:val="008E3081"/>
    <w:rPr>
      <w:rFonts w:ascii="Arial" w:hAnsi="Arial" w:cs="Arial"/>
      <w:color w:val="auto"/>
      <w:sz w:val="20"/>
      <w:szCs w:val="20"/>
    </w:rPr>
  </w:style>
  <w:style w:type="paragraph" w:styleId="FootnoteText">
    <w:name w:val="footnote text"/>
    <w:basedOn w:val="Normal"/>
    <w:link w:val="FootnoteTextChar"/>
    <w:uiPriority w:val="99"/>
    <w:semiHidden/>
    <w:unhideWhenUsed/>
    <w:rsid w:val="00D36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653"/>
    <w:rPr>
      <w:rFonts w:ascii="Cambria" w:hAnsi="Cambria"/>
      <w:lang w:eastAsia="en-US"/>
    </w:rPr>
  </w:style>
  <w:style w:type="character" w:styleId="FootnoteReference">
    <w:name w:val="footnote reference"/>
    <w:basedOn w:val="DefaultParagraphFont"/>
    <w:uiPriority w:val="99"/>
    <w:semiHidden/>
    <w:unhideWhenUsed/>
    <w:rsid w:val="00D3665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81"/>
    <w:pPr>
      <w:spacing w:after="160" w:line="259" w:lineRule="auto"/>
    </w:pPr>
    <w:rPr>
      <w:rFonts w:ascii="Cambria" w:hAnsi="Cambria"/>
      <w:sz w:val="22"/>
      <w:szCs w:val="22"/>
      <w:lang w:eastAsia="en-US"/>
    </w:rPr>
  </w:style>
  <w:style w:type="paragraph" w:styleId="Heading1">
    <w:name w:val="heading 1"/>
    <w:basedOn w:val="Normal"/>
    <w:next w:val="Normal"/>
    <w:link w:val="Heading1Char"/>
    <w:uiPriority w:val="9"/>
    <w:qFormat/>
    <w:rsid w:val="008E3081"/>
    <w:pPr>
      <w:keepNext/>
      <w:spacing w:before="240" w:after="60"/>
      <w:outlineLvl w:val="0"/>
    </w:pPr>
    <w:rPr>
      <w:rFonts w:eastAsia="Times New Roman"/>
      <w:b/>
      <w:bCs/>
      <w:kern w:val="32"/>
      <w:sz w:val="36"/>
      <w:szCs w:val="32"/>
    </w:rPr>
  </w:style>
  <w:style w:type="paragraph" w:styleId="Heading2">
    <w:name w:val="heading 2"/>
    <w:basedOn w:val="Normal"/>
    <w:next w:val="Normal"/>
    <w:link w:val="Heading2Char"/>
    <w:autoRedefine/>
    <w:uiPriority w:val="9"/>
    <w:unhideWhenUsed/>
    <w:qFormat/>
    <w:rsid w:val="008E3081"/>
    <w:pPr>
      <w:keepNext/>
      <w:spacing w:before="240" w:after="60"/>
      <w:outlineLvl w:val="1"/>
    </w:pPr>
    <w:rPr>
      <w:rFonts w:eastAsia="Times New Roman"/>
      <w:b/>
      <w:bCs/>
      <w:iCs/>
      <w:sz w:val="28"/>
      <w:szCs w:val="28"/>
    </w:rPr>
  </w:style>
  <w:style w:type="paragraph" w:styleId="Heading3">
    <w:name w:val="heading 3"/>
    <w:basedOn w:val="Normal"/>
    <w:next w:val="Normal"/>
    <w:link w:val="Heading3Char"/>
    <w:uiPriority w:val="9"/>
    <w:unhideWhenUsed/>
    <w:qFormat/>
    <w:rsid w:val="008E3081"/>
    <w:pPr>
      <w:keepNext/>
      <w:spacing w:before="240" w:after="60"/>
      <w:outlineLvl w:val="2"/>
    </w:pPr>
    <w:rPr>
      <w:rFonts w:eastAsia="Times New Roman"/>
      <w:b/>
      <w:bCs/>
      <w:sz w:val="24"/>
      <w:szCs w:val="26"/>
    </w:rPr>
  </w:style>
  <w:style w:type="paragraph" w:styleId="Heading4">
    <w:name w:val="heading 4"/>
    <w:basedOn w:val="Normal"/>
    <w:next w:val="Normal"/>
    <w:link w:val="Heading4Char"/>
    <w:uiPriority w:val="9"/>
    <w:unhideWhenUsed/>
    <w:rsid w:val="008E3081"/>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3081"/>
    <w:rPr>
      <w:rFonts w:ascii="Cambria" w:eastAsia="Times New Roman" w:hAnsi="Cambria"/>
      <w:b/>
      <w:bCs/>
      <w:kern w:val="32"/>
      <w:sz w:val="36"/>
      <w:szCs w:val="32"/>
      <w:lang w:eastAsia="en-US"/>
    </w:rPr>
  </w:style>
  <w:style w:type="character" w:customStyle="1" w:styleId="Heading2Char">
    <w:name w:val="Heading 2 Char"/>
    <w:link w:val="Heading2"/>
    <w:uiPriority w:val="9"/>
    <w:rsid w:val="008E3081"/>
    <w:rPr>
      <w:rFonts w:ascii="Cambria" w:eastAsia="Times New Roman" w:hAnsi="Cambria"/>
      <w:b/>
      <w:bCs/>
      <w:iCs/>
      <w:sz w:val="28"/>
      <w:szCs w:val="28"/>
      <w:lang w:eastAsia="en-US"/>
    </w:rPr>
  </w:style>
  <w:style w:type="character" w:customStyle="1" w:styleId="Heading3Char">
    <w:name w:val="Heading 3 Char"/>
    <w:link w:val="Heading3"/>
    <w:uiPriority w:val="9"/>
    <w:rsid w:val="008E3081"/>
    <w:rPr>
      <w:rFonts w:ascii="Cambria" w:eastAsia="Times New Roman" w:hAnsi="Cambria"/>
      <w:b/>
      <w:bCs/>
      <w:sz w:val="24"/>
      <w:szCs w:val="26"/>
      <w:lang w:eastAsia="en-US"/>
    </w:rPr>
  </w:style>
  <w:style w:type="paragraph" w:styleId="Title">
    <w:name w:val="Title"/>
    <w:basedOn w:val="Normal"/>
    <w:next w:val="Normal"/>
    <w:link w:val="TitleChar"/>
    <w:autoRedefine/>
    <w:uiPriority w:val="10"/>
    <w:qFormat/>
    <w:rsid w:val="008E3081"/>
    <w:pPr>
      <w:spacing w:before="240" w:after="60"/>
      <w:jc w:val="center"/>
      <w:outlineLvl w:val="0"/>
    </w:pPr>
    <w:rPr>
      <w:rFonts w:ascii="Century Gothic" w:eastAsia="Times New Roman" w:hAnsi="Century Gothic"/>
      <w:b/>
      <w:bCs/>
      <w:kern w:val="28"/>
      <w:sz w:val="32"/>
      <w:szCs w:val="32"/>
    </w:rPr>
  </w:style>
  <w:style w:type="character" w:customStyle="1" w:styleId="TitleChar">
    <w:name w:val="Title Char"/>
    <w:link w:val="Title"/>
    <w:uiPriority w:val="10"/>
    <w:rsid w:val="008E3081"/>
    <w:rPr>
      <w:rFonts w:ascii="Century Gothic" w:eastAsia="Times New Roman" w:hAnsi="Century Gothic"/>
      <w:b/>
      <w:bCs/>
      <w:kern w:val="28"/>
      <w:sz w:val="32"/>
      <w:szCs w:val="32"/>
      <w:lang w:eastAsia="en-US"/>
    </w:rPr>
  </w:style>
  <w:style w:type="character" w:styleId="Strong">
    <w:name w:val="Strong"/>
    <w:uiPriority w:val="22"/>
    <w:qFormat/>
    <w:rsid w:val="008E3081"/>
    <w:rPr>
      <w:rFonts w:ascii="Cambria" w:hAnsi="Cambria"/>
      <w:b/>
      <w:bCs/>
      <w:sz w:val="22"/>
    </w:rPr>
  </w:style>
  <w:style w:type="paragraph" w:styleId="Subtitle">
    <w:name w:val="Subtitle"/>
    <w:basedOn w:val="Normal"/>
    <w:next w:val="Normal"/>
    <w:link w:val="SubtitleChar"/>
    <w:uiPriority w:val="11"/>
    <w:qFormat/>
    <w:rsid w:val="008E3081"/>
    <w:pPr>
      <w:spacing w:after="60"/>
      <w:jc w:val="center"/>
      <w:outlineLvl w:val="1"/>
    </w:pPr>
    <w:rPr>
      <w:rFonts w:eastAsia="Times New Roman"/>
      <w:color w:val="404040"/>
      <w:sz w:val="28"/>
      <w:szCs w:val="24"/>
    </w:rPr>
  </w:style>
  <w:style w:type="character" w:customStyle="1" w:styleId="SubtitleChar">
    <w:name w:val="Subtitle Char"/>
    <w:link w:val="Subtitle"/>
    <w:uiPriority w:val="11"/>
    <w:rsid w:val="008E3081"/>
    <w:rPr>
      <w:rFonts w:ascii="Cambria" w:eastAsia="Times New Roman" w:hAnsi="Cambria"/>
      <w:color w:val="404040"/>
      <w:sz w:val="28"/>
      <w:szCs w:val="24"/>
      <w:lang w:eastAsia="en-US"/>
    </w:rPr>
  </w:style>
  <w:style w:type="paragraph" w:styleId="NoSpacing">
    <w:name w:val="No Spacing"/>
    <w:uiPriority w:val="1"/>
    <w:qFormat/>
    <w:rsid w:val="008E3081"/>
    <w:rPr>
      <w:rFonts w:ascii="Cambria" w:hAnsi="Cambria"/>
      <w:sz w:val="22"/>
      <w:szCs w:val="22"/>
      <w:lang w:eastAsia="en-US"/>
    </w:rPr>
  </w:style>
  <w:style w:type="paragraph" w:styleId="Header">
    <w:name w:val="header"/>
    <w:basedOn w:val="Normal"/>
    <w:link w:val="HeaderChar"/>
    <w:uiPriority w:val="99"/>
    <w:unhideWhenUsed/>
    <w:rsid w:val="008E3081"/>
    <w:pPr>
      <w:tabs>
        <w:tab w:val="center" w:pos="4513"/>
        <w:tab w:val="right" w:pos="9026"/>
      </w:tabs>
    </w:pPr>
  </w:style>
  <w:style w:type="character" w:customStyle="1" w:styleId="HeaderChar">
    <w:name w:val="Header Char"/>
    <w:link w:val="Header"/>
    <w:uiPriority w:val="99"/>
    <w:rsid w:val="008E3081"/>
    <w:rPr>
      <w:rFonts w:ascii="Cambria" w:hAnsi="Cambria"/>
      <w:sz w:val="22"/>
      <w:szCs w:val="22"/>
      <w:lang w:eastAsia="en-US"/>
    </w:rPr>
  </w:style>
  <w:style w:type="paragraph" w:styleId="Footer">
    <w:name w:val="footer"/>
    <w:basedOn w:val="Normal"/>
    <w:link w:val="FooterChar"/>
    <w:uiPriority w:val="99"/>
    <w:unhideWhenUsed/>
    <w:rsid w:val="008E3081"/>
    <w:pPr>
      <w:tabs>
        <w:tab w:val="center" w:pos="4513"/>
        <w:tab w:val="right" w:pos="9026"/>
      </w:tabs>
    </w:pPr>
  </w:style>
  <w:style w:type="character" w:customStyle="1" w:styleId="FooterChar">
    <w:name w:val="Footer Char"/>
    <w:link w:val="Footer"/>
    <w:uiPriority w:val="99"/>
    <w:rsid w:val="008E3081"/>
    <w:rPr>
      <w:rFonts w:ascii="Cambria" w:hAnsi="Cambria"/>
      <w:sz w:val="22"/>
      <w:szCs w:val="22"/>
      <w:lang w:eastAsia="en-US"/>
    </w:rPr>
  </w:style>
  <w:style w:type="character" w:styleId="Hyperlink">
    <w:name w:val="Hyperlink"/>
    <w:uiPriority w:val="99"/>
    <w:unhideWhenUsed/>
    <w:rsid w:val="008E3081"/>
    <w:rPr>
      <w:color w:val="0563C1"/>
      <w:u w:val="single"/>
    </w:rPr>
  </w:style>
  <w:style w:type="paragraph" w:styleId="BalloonText">
    <w:name w:val="Balloon Text"/>
    <w:basedOn w:val="Normal"/>
    <w:link w:val="BalloonTextChar"/>
    <w:uiPriority w:val="99"/>
    <w:semiHidden/>
    <w:unhideWhenUsed/>
    <w:rsid w:val="008E30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E3081"/>
    <w:rPr>
      <w:rFonts w:ascii="Segoe UI" w:hAnsi="Segoe UI" w:cs="Segoe UI"/>
      <w:sz w:val="18"/>
      <w:szCs w:val="18"/>
      <w:lang w:eastAsia="en-US"/>
    </w:rPr>
  </w:style>
  <w:style w:type="character" w:customStyle="1" w:styleId="Heading4Char">
    <w:name w:val="Heading 4 Char"/>
    <w:link w:val="Heading4"/>
    <w:uiPriority w:val="9"/>
    <w:rsid w:val="008E3081"/>
    <w:rPr>
      <w:rFonts w:eastAsia="Times New Roman"/>
      <w:b/>
      <w:bCs/>
      <w:sz w:val="28"/>
      <w:szCs w:val="28"/>
      <w:lang w:eastAsia="en-US"/>
    </w:rPr>
  </w:style>
  <w:style w:type="paragraph" w:customStyle="1" w:styleId="Default">
    <w:name w:val="Default"/>
    <w:rsid w:val="008E3081"/>
    <w:pPr>
      <w:autoSpaceDE w:val="0"/>
      <w:autoSpaceDN w:val="0"/>
      <w:adjustRightInd w:val="0"/>
    </w:pPr>
    <w:rPr>
      <w:rFonts w:ascii="Guardian Egyptian Text" w:hAnsi="Guardian Egyptian Text" w:cs="Guardian Egyptian Text"/>
      <w:color w:val="000000"/>
      <w:sz w:val="24"/>
      <w:szCs w:val="24"/>
    </w:rPr>
  </w:style>
  <w:style w:type="paragraph" w:customStyle="1" w:styleId="Pa1">
    <w:name w:val="Pa1"/>
    <w:basedOn w:val="Default"/>
    <w:next w:val="Default"/>
    <w:uiPriority w:val="99"/>
    <w:rsid w:val="008E3081"/>
    <w:pPr>
      <w:spacing w:line="241" w:lineRule="atLeast"/>
    </w:pPr>
    <w:rPr>
      <w:rFonts w:cs="Times New Roman"/>
      <w:color w:val="auto"/>
    </w:rPr>
  </w:style>
  <w:style w:type="character" w:customStyle="1" w:styleId="A1">
    <w:name w:val="A1"/>
    <w:uiPriority w:val="99"/>
    <w:rsid w:val="008E3081"/>
    <w:rPr>
      <w:rFonts w:cs="Guardian Egyptian Text"/>
      <w:color w:val="EE595D"/>
      <w:sz w:val="17"/>
      <w:szCs w:val="17"/>
    </w:rPr>
  </w:style>
  <w:style w:type="character" w:styleId="SubtleEmphasis">
    <w:name w:val="Subtle Emphasis"/>
    <w:uiPriority w:val="19"/>
    <w:qFormat/>
    <w:rsid w:val="008E3081"/>
    <w:rPr>
      <w:i/>
      <w:iCs/>
      <w:color w:val="404040"/>
    </w:rPr>
  </w:style>
  <w:style w:type="character" w:styleId="Emphasis">
    <w:name w:val="Emphasis"/>
    <w:uiPriority w:val="20"/>
    <w:qFormat/>
    <w:rsid w:val="008E3081"/>
    <w:rPr>
      <w:i/>
      <w:iCs/>
    </w:rPr>
  </w:style>
  <w:style w:type="character" w:styleId="IntenseEmphasis">
    <w:name w:val="Intense Emphasis"/>
    <w:uiPriority w:val="21"/>
    <w:qFormat/>
    <w:rsid w:val="008E3081"/>
    <w:rPr>
      <w:rFonts w:ascii="Cambria" w:hAnsi="Cambria"/>
      <w:i/>
      <w:iCs/>
      <w:color w:val="5B9BD5"/>
    </w:rPr>
  </w:style>
  <w:style w:type="paragraph" w:styleId="BodyTextIndent">
    <w:name w:val="Body Text Indent"/>
    <w:basedOn w:val="Normal"/>
    <w:link w:val="BodyTextIndentChar"/>
    <w:rsid w:val="00162BCE"/>
    <w:pPr>
      <w:widowControl w:val="0"/>
      <w:autoSpaceDE w:val="0"/>
      <w:autoSpaceDN w:val="0"/>
      <w:adjustRightInd w:val="0"/>
      <w:spacing w:after="120"/>
      <w:jc w:val="both"/>
    </w:pPr>
    <w:rPr>
      <w:sz w:val="20"/>
      <w:szCs w:val="20"/>
    </w:rPr>
  </w:style>
  <w:style w:type="character" w:customStyle="1" w:styleId="BodyTextIndentChar">
    <w:name w:val="Body Text Indent Char"/>
    <w:basedOn w:val="DefaultParagraphFont"/>
    <w:link w:val="BodyTextIndent"/>
    <w:rsid w:val="00162BCE"/>
    <w:rPr>
      <w:rFonts w:ascii="Times New Roman" w:eastAsia="Times New Roman" w:hAnsi="Times New Roman"/>
      <w:lang w:val="en-GB" w:eastAsia="en-US"/>
    </w:rPr>
  </w:style>
  <w:style w:type="paragraph" w:styleId="BodyText">
    <w:name w:val="Body Text"/>
    <w:basedOn w:val="Normal"/>
    <w:link w:val="BodyTextChar"/>
    <w:rsid w:val="00162BCE"/>
    <w:rPr>
      <w:rFonts w:ascii="Verdana" w:hAnsi="Verdana"/>
      <w:b/>
      <w:bCs/>
      <w:sz w:val="20"/>
      <w:szCs w:val="20"/>
    </w:rPr>
  </w:style>
  <w:style w:type="character" w:customStyle="1" w:styleId="BodyTextChar">
    <w:name w:val="Body Text Char"/>
    <w:basedOn w:val="DefaultParagraphFont"/>
    <w:link w:val="BodyText"/>
    <w:rsid w:val="00162BCE"/>
    <w:rPr>
      <w:rFonts w:ascii="Verdana" w:eastAsia="Times New Roman" w:hAnsi="Verdana"/>
      <w:b/>
      <w:bCs/>
      <w:lang w:val="en-GB" w:eastAsia="en-GB"/>
    </w:rPr>
  </w:style>
  <w:style w:type="paragraph" w:styleId="ListParagraph">
    <w:name w:val="List Paragraph"/>
    <w:aliases w:val="Dot pt,No Spacing1,List Paragraph Char Char Char,Indicator Text,Numbered Para 1,List Paragraph1,Bullet Points,MAIN CONTENT,OBC Bullet,List Paragraph11,List Paragraph12,F5 List Paragraph,Bullet 1"/>
    <w:basedOn w:val="Normal"/>
    <w:link w:val="ListParagraphChar"/>
    <w:uiPriority w:val="34"/>
    <w:qFormat/>
    <w:rsid w:val="00162BCE"/>
    <w:pPr>
      <w:spacing w:after="200"/>
      <w:ind w:left="720"/>
      <w:contextualSpacing/>
    </w:pPr>
    <w:rPr>
      <w:rFonts w:eastAsia="Cambria"/>
    </w:rPr>
  </w:style>
  <w:style w:type="character" w:customStyle="1" w:styleId="apple-converted-space">
    <w:name w:val="apple-converted-space"/>
    <w:basedOn w:val="DefaultParagraphFont"/>
    <w:rsid w:val="00162BCE"/>
  </w:style>
  <w:style w:type="character" w:customStyle="1" w:styleId="aqj">
    <w:name w:val="aqj"/>
    <w:basedOn w:val="DefaultParagraphFont"/>
    <w:rsid w:val="00162BCE"/>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D96C96"/>
    <w:rPr>
      <w:rFonts w:ascii="Cambria" w:eastAsia="Cambria" w:hAnsi="Cambria"/>
      <w:sz w:val="24"/>
      <w:szCs w:val="24"/>
      <w:lang w:val="en-GB" w:eastAsia="en-US"/>
    </w:rPr>
  </w:style>
  <w:style w:type="character" w:customStyle="1" w:styleId="deirdre">
    <w:name w:val="deirdre"/>
    <w:semiHidden/>
    <w:rsid w:val="008E3081"/>
    <w:rPr>
      <w:rFonts w:ascii="Arial" w:hAnsi="Arial" w:cs="Arial"/>
      <w:color w:val="auto"/>
      <w:sz w:val="20"/>
      <w:szCs w:val="20"/>
    </w:rPr>
  </w:style>
  <w:style w:type="paragraph" w:styleId="FootnoteText">
    <w:name w:val="footnote text"/>
    <w:basedOn w:val="Normal"/>
    <w:link w:val="FootnoteTextChar"/>
    <w:uiPriority w:val="99"/>
    <w:semiHidden/>
    <w:unhideWhenUsed/>
    <w:rsid w:val="00D36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653"/>
    <w:rPr>
      <w:rFonts w:ascii="Cambria" w:hAnsi="Cambria"/>
      <w:lang w:eastAsia="en-US"/>
    </w:rPr>
  </w:style>
  <w:style w:type="character" w:styleId="FootnoteReference">
    <w:name w:val="footnote reference"/>
    <w:basedOn w:val="DefaultParagraphFont"/>
    <w:uiPriority w:val="99"/>
    <w:semiHidden/>
    <w:unhideWhenUsed/>
    <w:rsid w:val="00D366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01491">
      <w:bodyDiv w:val="1"/>
      <w:marLeft w:val="0"/>
      <w:marRight w:val="0"/>
      <w:marTop w:val="0"/>
      <w:marBottom w:val="0"/>
      <w:divBdr>
        <w:top w:val="none" w:sz="0" w:space="0" w:color="auto"/>
        <w:left w:val="none" w:sz="0" w:space="0" w:color="auto"/>
        <w:bottom w:val="none" w:sz="0" w:space="0" w:color="auto"/>
        <w:right w:val="none" w:sz="0" w:space="0" w:color="auto"/>
      </w:divBdr>
    </w:div>
    <w:div w:id="400177029">
      <w:bodyDiv w:val="1"/>
      <w:marLeft w:val="0"/>
      <w:marRight w:val="0"/>
      <w:marTop w:val="0"/>
      <w:marBottom w:val="0"/>
      <w:divBdr>
        <w:top w:val="none" w:sz="0" w:space="0" w:color="auto"/>
        <w:left w:val="none" w:sz="0" w:space="0" w:color="auto"/>
        <w:bottom w:val="none" w:sz="0" w:space="0" w:color="auto"/>
        <w:right w:val="none" w:sz="0" w:space="0" w:color="auto"/>
      </w:divBdr>
    </w:div>
    <w:div w:id="413472688">
      <w:bodyDiv w:val="1"/>
      <w:marLeft w:val="0"/>
      <w:marRight w:val="0"/>
      <w:marTop w:val="0"/>
      <w:marBottom w:val="0"/>
      <w:divBdr>
        <w:top w:val="none" w:sz="0" w:space="0" w:color="auto"/>
        <w:left w:val="none" w:sz="0" w:space="0" w:color="auto"/>
        <w:bottom w:val="none" w:sz="0" w:space="0" w:color="auto"/>
        <w:right w:val="none" w:sz="0" w:space="0" w:color="auto"/>
      </w:divBdr>
    </w:div>
    <w:div w:id="1130168878">
      <w:bodyDiv w:val="1"/>
      <w:marLeft w:val="0"/>
      <w:marRight w:val="0"/>
      <w:marTop w:val="0"/>
      <w:marBottom w:val="0"/>
      <w:divBdr>
        <w:top w:val="none" w:sz="0" w:space="0" w:color="auto"/>
        <w:left w:val="none" w:sz="0" w:space="0" w:color="auto"/>
        <w:bottom w:val="none" w:sz="0" w:space="0" w:color="auto"/>
        <w:right w:val="none" w:sz="0" w:space="0" w:color="auto"/>
      </w:divBdr>
    </w:div>
    <w:div w:id="1672097687">
      <w:bodyDiv w:val="1"/>
      <w:marLeft w:val="0"/>
      <w:marRight w:val="0"/>
      <w:marTop w:val="0"/>
      <w:marBottom w:val="0"/>
      <w:divBdr>
        <w:top w:val="none" w:sz="0" w:space="0" w:color="auto"/>
        <w:left w:val="none" w:sz="0" w:space="0" w:color="auto"/>
        <w:bottom w:val="none" w:sz="0" w:space="0" w:color="auto"/>
        <w:right w:val="none" w:sz="0" w:space="0" w:color="auto"/>
      </w:divBdr>
    </w:div>
    <w:div w:id="205908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irdre.WHEEL\Documents\Custom%20Office%20Templates\TW%20BASIC%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29697-D38C-7944-81A8-4710A692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\Users\deirdre.WHEEL\Documents\Custom Office Templates\TW BASIC WORD TEMPLATE.dotx</Template>
  <TotalTime>29</TotalTime>
  <Pages>6</Pages>
  <Words>2104</Words>
  <Characters>11993</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Garvey</dc:creator>
  <cp:keywords/>
  <dc:description/>
  <cp:lastModifiedBy>Deirdre Garvey</cp:lastModifiedBy>
  <cp:revision>6</cp:revision>
  <cp:lastPrinted>2017-09-04T16:17:00Z</cp:lastPrinted>
  <dcterms:created xsi:type="dcterms:W3CDTF">2019-01-09T21:19:00Z</dcterms:created>
  <dcterms:modified xsi:type="dcterms:W3CDTF">2019-01-10T11:32:00Z</dcterms:modified>
</cp:coreProperties>
</file>